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28C1" w14:textId="77777777" w:rsidR="0079422D" w:rsidRDefault="00276F35" w:rsidP="00F130CA">
      <w:pPr>
        <w:shd w:val="clear" w:color="auto" w:fill="FFFFFF"/>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LUKŠIŲ VINCO GRYBO</w:t>
      </w:r>
      <w:r w:rsidR="00C60B88">
        <w:rPr>
          <w:rFonts w:ascii="Times New Roman" w:hAnsi="Times New Roman" w:cs="Times New Roman"/>
          <w:b/>
          <w:bCs/>
          <w:sz w:val="24"/>
          <w:szCs w:val="24"/>
        </w:rPr>
        <w:t xml:space="preserve"> GIMNAZIJA</w:t>
      </w:r>
    </w:p>
    <w:p w14:paraId="0C40330E" w14:textId="77777777" w:rsidR="0079422D" w:rsidRDefault="00C60B88" w:rsidP="00F130CA">
      <w:pPr>
        <w:shd w:val="clear" w:color="auto" w:fill="FFFFFF"/>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Įmonės kodas </w:t>
      </w:r>
      <w:r w:rsidR="00276F35">
        <w:rPr>
          <w:rFonts w:ascii="Times New Roman" w:hAnsi="Times New Roman" w:cs="Times New Roman"/>
          <w:b/>
          <w:bCs/>
          <w:sz w:val="24"/>
          <w:szCs w:val="24"/>
        </w:rPr>
        <w:t>190821478,</w:t>
      </w:r>
      <w:r w:rsidR="0079422D">
        <w:rPr>
          <w:rFonts w:ascii="Times New Roman" w:hAnsi="Times New Roman" w:cs="Times New Roman"/>
          <w:b/>
          <w:bCs/>
          <w:sz w:val="24"/>
          <w:szCs w:val="24"/>
        </w:rPr>
        <w:t xml:space="preserve"> </w:t>
      </w:r>
      <w:r w:rsidR="00276F35">
        <w:rPr>
          <w:rFonts w:ascii="Times New Roman" w:hAnsi="Times New Roman" w:cs="Times New Roman"/>
          <w:b/>
          <w:bCs/>
          <w:sz w:val="24"/>
          <w:szCs w:val="24"/>
        </w:rPr>
        <w:t>A.TATARĖS 37</w:t>
      </w:r>
      <w:r w:rsidR="0079422D">
        <w:rPr>
          <w:rFonts w:ascii="Times New Roman" w:hAnsi="Times New Roman" w:cs="Times New Roman"/>
          <w:b/>
          <w:bCs/>
          <w:sz w:val="24"/>
          <w:szCs w:val="24"/>
        </w:rPr>
        <w:t xml:space="preserve">, </w:t>
      </w:r>
      <w:r>
        <w:rPr>
          <w:rFonts w:ascii="Times New Roman" w:hAnsi="Times New Roman" w:cs="Times New Roman"/>
          <w:b/>
          <w:bCs/>
          <w:sz w:val="24"/>
          <w:szCs w:val="24"/>
        </w:rPr>
        <w:t>LT-71</w:t>
      </w:r>
      <w:r w:rsidR="00276F35">
        <w:rPr>
          <w:rFonts w:ascii="Times New Roman" w:hAnsi="Times New Roman" w:cs="Times New Roman"/>
          <w:b/>
          <w:bCs/>
          <w:sz w:val="24"/>
          <w:szCs w:val="24"/>
        </w:rPr>
        <w:t>180</w:t>
      </w:r>
      <w:r>
        <w:rPr>
          <w:rFonts w:ascii="Times New Roman" w:hAnsi="Times New Roman" w:cs="Times New Roman"/>
          <w:b/>
          <w:bCs/>
          <w:sz w:val="24"/>
          <w:szCs w:val="24"/>
        </w:rPr>
        <w:t xml:space="preserve">, </w:t>
      </w:r>
      <w:r w:rsidR="00276F35">
        <w:rPr>
          <w:rFonts w:ascii="Times New Roman" w:hAnsi="Times New Roman" w:cs="Times New Roman"/>
          <w:b/>
          <w:bCs/>
          <w:sz w:val="24"/>
          <w:szCs w:val="24"/>
        </w:rPr>
        <w:t>Lukšiai</w:t>
      </w:r>
    </w:p>
    <w:p w14:paraId="15F369BE" w14:textId="77777777" w:rsidR="0079422D" w:rsidRDefault="0079422D" w:rsidP="008E5F8A">
      <w:pPr>
        <w:shd w:val="clear" w:color="auto" w:fill="FFFFFF"/>
        <w:spacing w:line="360" w:lineRule="auto"/>
        <w:jc w:val="center"/>
        <w:rPr>
          <w:rFonts w:ascii="Times New Roman" w:hAnsi="Times New Roman" w:cs="Times New Roman"/>
          <w:b/>
          <w:bCs/>
          <w:sz w:val="24"/>
          <w:szCs w:val="24"/>
        </w:rPr>
      </w:pPr>
    </w:p>
    <w:p w14:paraId="362C66B4" w14:textId="77777777" w:rsidR="0079422D" w:rsidRDefault="0079422D" w:rsidP="00E06947">
      <w:pPr>
        <w:shd w:val="clear" w:color="auto" w:fill="FFFFFF"/>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FINANSINIŲ ATASKAITŲ RINKINIO AIŠKINA</w:t>
      </w:r>
      <w:r w:rsidRPr="00F130CA">
        <w:rPr>
          <w:rFonts w:ascii="Times New Roman" w:hAnsi="Times New Roman" w:cs="Times New Roman"/>
          <w:b/>
          <w:bCs/>
          <w:sz w:val="24"/>
          <w:szCs w:val="24"/>
        </w:rPr>
        <w:t xml:space="preserve">MASIS RAŠTAS </w:t>
      </w:r>
    </w:p>
    <w:p w14:paraId="606CE892" w14:textId="556F0324" w:rsidR="0079422D" w:rsidRDefault="00771E31" w:rsidP="00F130CA">
      <w:pPr>
        <w:shd w:val="clear" w:color="auto" w:fill="FFFFFF"/>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73746B">
        <w:rPr>
          <w:rFonts w:ascii="Times New Roman" w:hAnsi="Times New Roman" w:cs="Times New Roman"/>
          <w:b/>
          <w:bCs/>
          <w:sz w:val="24"/>
          <w:szCs w:val="24"/>
        </w:rPr>
        <w:t>5</w:t>
      </w:r>
      <w:r>
        <w:rPr>
          <w:rFonts w:ascii="Times New Roman" w:hAnsi="Times New Roman" w:cs="Times New Roman"/>
          <w:b/>
          <w:bCs/>
          <w:sz w:val="24"/>
          <w:szCs w:val="24"/>
        </w:rPr>
        <w:t xml:space="preserve"> 01 01 – 202</w:t>
      </w:r>
      <w:r w:rsidR="0073746B">
        <w:rPr>
          <w:rFonts w:ascii="Times New Roman" w:hAnsi="Times New Roman" w:cs="Times New Roman"/>
          <w:b/>
          <w:bCs/>
          <w:sz w:val="24"/>
          <w:szCs w:val="24"/>
        </w:rPr>
        <w:t>5</w:t>
      </w:r>
      <w:r w:rsidR="0079422D">
        <w:rPr>
          <w:rFonts w:ascii="Times New Roman" w:hAnsi="Times New Roman" w:cs="Times New Roman"/>
          <w:b/>
          <w:bCs/>
          <w:sz w:val="24"/>
          <w:szCs w:val="24"/>
        </w:rPr>
        <w:t xml:space="preserve"> 12 31</w:t>
      </w:r>
    </w:p>
    <w:p w14:paraId="4D23196E" w14:textId="77777777" w:rsidR="0079422D" w:rsidRPr="00267F6D" w:rsidRDefault="0079422D" w:rsidP="008E5F8A">
      <w:pPr>
        <w:shd w:val="clear" w:color="auto" w:fill="FFFFFF"/>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Pr="00267F6D">
        <w:rPr>
          <w:rFonts w:ascii="Times New Roman" w:hAnsi="Times New Roman" w:cs="Times New Roman"/>
          <w:b/>
          <w:bCs/>
          <w:sz w:val="24"/>
          <w:szCs w:val="24"/>
        </w:rPr>
        <w:t>BENDROJI DALIS</w:t>
      </w:r>
    </w:p>
    <w:p w14:paraId="56937C7B" w14:textId="77777777" w:rsidR="000E1C73" w:rsidRPr="00276F35" w:rsidRDefault="000E1C73" w:rsidP="000E1C73">
      <w:pPr>
        <w:rPr>
          <w:b/>
          <w:sz w:val="24"/>
          <w:szCs w:val="24"/>
        </w:rPr>
      </w:pPr>
    </w:p>
    <w:p w14:paraId="731B6D9F" w14:textId="77777777" w:rsidR="000E1C73" w:rsidRPr="00276F35" w:rsidRDefault="000E1C73" w:rsidP="000E1C73">
      <w:pPr>
        <w:rPr>
          <w:sz w:val="22"/>
          <w:szCs w:val="22"/>
        </w:rPr>
      </w:pPr>
      <w:r w:rsidRPr="00276F35">
        <w:rPr>
          <w:sz w:val="22"/>
          <w:szCs w:val="22"/>
        </w:rPr>
        <w:t>Šakių raj. Lukšių Vinco Grybo mokykla įsteigta 1839-09-01 kunigo Antano Tatarės, gimnazija – 2010m.Mokyklos grupė- bendrojo lavinimo mokykla.Tipas – gimnazija su ikimokyklinio, priešmokyklinio ugdymo skyriais, trijų pakopų bendrojo lavinimo mokykla, teikianti pradinį, pagrindinį  ir vidurinį išsilavinimą pagal akredituotą vidurinio ugdymo programą.</w:t>
      </w:r>
    </w:p>
    <w:p w14:paraId="7E495F06" w14:textId="77777777" w:rsidR="000E1C73" w:rsidRPr="00276F35" w:rsidRDefault="000E1C73" w:rsidP="000E1C73">
      <w:pPr>
        <w:rPr>
          <w:sz w:val="22"/>
          <w:szCs w:val="22"/>
        </w:rPr>
      </w:pPr>
      <w:r w:rsidRPr="00276F35">
        <w:rPr>
          <w:sz w:val="22"/>
          <w:szCs w:val="22"/>
        </w:rPr>
        <w:t>Pirmoji pakopa- ketverių metų 1-4 bendrojo lavinimo klasės,</w:t>
      </w:r>
    </w:p>
    <w:p w14:paraId="5FCF6988" w14:textId="77777777" w:rsidR="000E1C73" w:rsidRPr="00276F35" w:rsidRDefault="000E1C73" w:rsidP="000E1C73">
      <w:pPr>
        <w:rPr>
          <w:sz w:val="22"/>
          <w:szCs w:val="22"/>
        </w:rPr>
      </w:pPr>
      <w:r w:rsidRPr="00276F35">
        <w:rPr>
          <w:sz w:val="22"/>
          <w:szCs w:val="22"/>
        </w:rPr>
        <w:t>Antroji pakopa- ketverių metų 5-8 bendrojo lavinimo klasės,</w:t>
      </w:r>
    </w:p>
    <w:p w14:paraId="33106617" w14:textId="77777777" w:rsidR="000E1C73" w:rsidRPr="00276F35" w:rsidRDefault="000E1C73" w:rsidP="000E1C73">
      <w:pPr>
        <w:rPr>
          <w:sz w:val="22"/>
          <w:szCs w:val="22"/>
        </w:rPr>
      </w:pPr>
      <w:r w:rsidRPr="00276F35">
        <w:rPr>
          <w:sz w:val="22"/>
          <w:szCs w:val="22"/>
        </w:rPr>
        <w:t>Trečioji pakopa- ketverių metų 1-4 gimnazijos klasės</w:t>
      </w:r>
    </w:p>
    <w:p w14:paraId="17295879" w14:textId="77777777" w:rsidR="000E1C73" w:rsidRPr="00276F35" w:rsidRDefault="000E1C73" w:rsidP="000E1C73">
      <w:pPr>
        <w:rPr>
          <w:sz w:val="22"/>
          <w:szCs w:val="22"/>
        </w:rPr>
      </w:pPr>
      <w:r w:rsidRPr="00276F35">
        <w:rPr>
          <w:sz w:val="22"/>
          <w:szCs w:val="22"/>
        </w:rPr>
        <w:t>Gimnazijos buveinė: Antano Tatarės 37, Lukšiai, LT-71180, Šakių rajonas.</w:t>
      </w:r>
    </w:p>
    <w:p w14:paraId="2833E4D0" w14:textId="77777777" w:rsidR="000E1C73" w:rsidRPr="00276F35" w:rsidRDefault="000E1C73" w:rsidP="000E1C73">
      <w:pPr>
        <w:rPr>
          <w:sz w:val="22"/>
          <w:szCs w:val="22"/>
        </w:rPr>
      </w:pPr>
      <w:r w:rsidRPr="00276F35">
        <w:rPr>
          <w:sz w:val="22"/>
          <w:szCs w:val="22"/>
        </w:rPr>
        <w:t>Mokymo kalba- lietuvių kalba.</w:t>
      </w:r>
    </w:p>
    <w:p w14:paraId="69DDC4A5" w14:textId="77777777" w:rsidR="000E1C73" w:rsidRPr="00276F35" w:rsidRDefault="000E1C73" w:rsidP="000E1C73">
      <w:pPr>
        <w:rPr>
          <w:sz w:val="22"/>
          <w:szCs w:val="22"/>
        </w:rPr>
      </w:pPr>
      <w:r w:rsidRPr="00276F35">
        <w:rPr>
          <w:sz w:val="22"/>
          <w:szCs w:val="22"/>
        </w:rPr>
        <w:t>Gimnazijos teisinė forma- savivaldybės biudžetinė įstaiga.</w:t>
      </w:r>
    </w:p>
    <w:p w14:paraId="7BCDD9E9" w14:textId="77777777" w:rsidR="000E1C73" w:rsidRPr="00276F35" w:rsidRDefault="000E1C73" w:rsidP="000E1C73">
      <w:pPr>
        <w:rPr>
          <w:sz w:val="22"/>
          <w:szCs w:val="22"/>
        </w:rPr>
      </w:pPr>
      <w:r w:rsidRPr="00276F35">
        <w:rPr>
          <w:sz w:val="22"/>
          <w:szCs w:val="22"/>
        </w:rPr>
        <w:t>Gimnazijos priklausomybė- Savininkas: Šakių rajono savivaldybė, kodas 11105023, savininko teises ir pareigas įgyvendinti institucija- Šakių rajono savivaldybės taryba, Bažnyčios 4, LT-71120, Šakiai</w:t>
      </w:r>
    </w:p>
    <w:p w14:paraId="232DB609" w14:textId="77777777" w:rsidR="000E1C73" w:rsidRPr="00276F35" w:rsidRDefault="000E1C73" w:rsidP="000E1C73">
      <w:pPr>
        <w:rPr>
          <w:sz w:val="22"/>
          <w:szCs w:val="22"/>
        </w:rPr>
      </w:pPr>
      <w:r w:rsidRPr="00276F35">
        <w:rPr>
          <w:sz w:val="22"/>
          <w:szCs w:val="22"/>
        </w:rPr>
        <w:t>Mokymo forma- dieninė Pageidaujantiems sudaromos sąlygos mokytis, savarankiškai, ligos( negalios) atveju- namuose</w:t>
      </w:r>
    </w:p>
    <w:p w14:paraId="2D423394" w14:textId="3D4A28CA" w:rsidR="000E1C73" w:rsidRDefault="000E1C73" w:rsidP="000E1C73">
      <w:pPr>
        <w:rPr>
          <w:sz w:val="22"/>
          <w:szCs w:val="22"/>
        </w:rPr>
      </w:pPr>
      <w:r w:rsidRPr="00276F35">
        <w:rPr>
          <w:sz w:val="22"/>
          <w:szCs w:val="22"/>
        </w:rPr>
        <w:t xml:space="preserve">Pagrindinės veiklos sritis –švietimas.  </w:t>
      </w:r>
    </w:p>
    <w:p w14:paraId="5FC17846" w14:textId="77777777" w:rsidR="000E1C73" w:rsidRPr="00276F35" w:rsidRDefault="000E1C73" w:rsidP="000E1C73">
      <w:pPr>
        <w:rPr>
          <w:sz w:val="22"/>
          <w:szCs w:val="22"/>
        </w:rPr>
      </w:pPr>
      <w:r w:rsidRPr="00276F35">
        <w:rPr>
          <w:sz w:val="22"/>
          <w:szCs w:val="22"/>
        </w:rPr>
        <w:t>Gimnazija yra paramos gavėja, turinti savo antspaudą ir sąskaitas banke.</w:t>
      </w:r>
    </w:p>
    <w:p w14:paraId="1C300886" w14:textId="77777777" w:rsidR="000E1C73" w:rsidRPr="00276F35" w:rsidRDefault="000E1C73" w:rsidP="000E1C73">
      <w:pPr>
        <w:rPr>
          <w:sz w:val="24"/>
          <w:szCs w:val="24"/>
        </w:rPr>
      </w:pPr>
    </w:p>
    <w:p w14:paraId="79C3B027" w14:textId="77777777" w:rsidR="0079422D" w:rsidRPr="00267F6D" w:rsidRDefault="0079422D" w:rsidP="000E1C73">
      <w:pPr>
        <w:jc w:val="both"/>
        <w:rPr>
          <w:rFonts w:ascii="Times New Roman" w:hAnsi="Times New Roman" w:cs="Times New Roman"/>
          <w:sz w:val="24"/>
          <w:szCs w:val="24"/>
        </w:rPr>
      </w:pPr>
    </w:p>
    <w:p w14:paraId="6349C034" w14:textId="77777777" w:rsidR="0079422D" w:rsidRPr="005340A9" w:rsidRDefault="0079422D" w:rsidP="005340A9">
      <w:pPr>
        <w:jc w:val="center"/>
        <w:rPr>
          <w:rFonts w:ascii="Times New Roman" w:hAnsi="Times New Roman" w:cs="Times New Roman"/>
          <w:b/>
          <w:sz w:val="24"/>
          <w:szCs w:val="24"/>
        </w:rPr>
      </w:pPr>
      <w:r>
        <w:rPr>
          <w:rFonts w:ascii="Times New Roman" w:hAnsi="Times New Roman" w:cs="Times New Roman"/>
          <w:b/>
          <w:sz w:val="24"/>
          <w:szCs w:val="24"/>
        </w:rPr>
        <w:t xml:space="preserve">II . </w:t>
      </w:r>
      <w:r w:rsidRPr="005340A9">
        <w:rPr>
          <w:rFonts w:ascii="Times New Roman" w:hAnsi="Times New Roman" w:cs="Times New Roman"/>
          <w:b/>
          <w:sz w:val="24"/>
          <w:szCs w:val="24"/>
        </w:rPr>
        <w:t>Apskaitos politika</w:t>
      </w:r>
    </w:p>
    <w:p w14:paraId="1F5F646F" w14:textId="77777777" w:rsidR="0079422D" w:rsidRPr="005340A9" w:rsidRDefault="0079422D" w:rsidP="005340A9">
      <w:pPr>
        <w:rPr>
          <w:rFonts w:ascii="Times New Roman" w:hAnsi="Times New Roman" w:cs="Times New Roman"/>
          <w:sz w:val="24"/>
          <w:szCs w:val="24"/>
        </w:rPr>
      </w:pPr>
    </w:p>
    <w:p w14:paraId="299CAC20" w14:textId="77777777" w:rsidR="0079422D" w:rsidRPr="005340A9" w:rsidRDefault="008813C6" w:rsidP="005340A9">
      <w:pPr>
        <w:jc w:val="both"/>
        <w:rPr>
          <w:rFonts w:ascii="Times New Roman" w:hAnsi="Times New Roman" w:cs="Times New Roman"/>
          <w:sz w:val="24"/>
          <w:szCs w:val="24"/>
        </w:rPr>
      </w:pPr>
      <w:r>
        <w:rPr>
          <w:rFonts w:ascii="Times New Roman" w:hAnsi="Times New Roman" w:cs="Times New Roman"/>
          <w:sz w:val="24"/>
          <w:szCs w:val="24"/>
        </w:rPr>
        <w:t>1</w:t>
      </w:r>
      <w:r w:rsidR="0079422D" w:rsidRPr="005340A9">
        <w:rPr>
          <w:rFonts w:ascii="Times New Roman" w:hAnsi="Times New Roman" w:cs="Times New Roman"/>
          <w:sz w:val="24"/>
          <w:szCs w:val="24"/>
        </w:rPr>
        <w:t xml:space="preserve">. </w:t>
      </w:r>
      <w:r w:rsidR="00121FEA">
        <w:rPr>
          <w:rFonts w:ascii="Times New Roman" w:hAnsi="Times New Roman" w:cs="Times New Roman"/>
          <w:sz w:val="24"/>
          <w:szCs w:val="24"/>
        </w:rPr>
        <w:t>Gimnazijos</w:t>
      </w:r>
      <w:r w:rsidR="0079422D" w:rsidRPr="005340A9">
        <w:rPr>
          <w:rFonts w:ascii="Times New Roman" w:hAnsi="Times New Roman" w:cs="Times New Roman"/>
          <w:sz w:val="24"/>
          <w:szCs w:val="24"/>
        </w:rPr>
        <w:t xml:space="preserve"> parengtos finansinės ataskaitos atitinka viešojo sektoriaus apskaitos ir finansinės atskaitomybės standartus (toliau – VSAFAS), kaip tai nustatyta Viešojo sektoriaus atskaitomybės įstatyme. </w:t>
      </w:r>
      <w:r w:rsidR="00121FEA">
        <w:rPr>
          <w:rFonts w:ascii="Times New Roman" w:hAnsi="Times New Roman" w:cs="Times New Roman"/>
          <w:sz w:val="24"/>
          <w:szCs w:val="24"/>
        </w:rPr>
        <w:t>Gimnazijos</w:t>
      </w:r>
      <w:r w:rsidR="0079422D" w:rsidRPr="005340A9">
        <w:rPr>
          <w:rFonts w:ascii="Times New Roman" w:hAnsi="Times New Roman" w:cs="Times New Roman"/>
          <w:sz w:val="24"/>
          <w:szCs w:val="24"/>
        </w:rPr>
        <w:t xml:space="preserve"> buhalterinė apskaita tvarkoma vadovaujantis Lietuvos Respublikos buhalterinės apskaitos įstatymu, Lietuvos Respublikos viešojo sektoriaus atskaitomybės įstatymu, VSAFAS, kitais teisės aktais.</w:t>
      </w:r>
    </w:p>
    <w:p w14:paraId="7A840B22" w14:textId="77777777" w:rsidR="0079422D" w:rsidRDefault="008813C6" w:rsidP="005340A9">
      <w:pPr>
        <w:jc w:val="both"/>
        <w:rPr>
          <w:rFonts w:ascii="Times New Roman" w:hAnsi="Times New Roman" w:cs="Times New Roman"/>
          <w:sz w:val="24"/>
          <w:szCs w:val="24"/>
        </w:rPr>
      </w:pPr>
      <w:r>
        <w:rPr>
          <w:rFonts w:ascii="Times New Roman" w:hAnsi="Times New Roman" w:cs="Times New Roman"/>
          <w:sz w:val="24"/>
          <w:szCs w:val="24"/>
        </w:rPr>
        <w:t>2</w:t>
      </w:r>
      <w:r w:rsidR="0079422D" w:rsidRPr="005340A9">
        <w:rPr>
          <w:rFonts w:ascii="Times New Roman" w:hAnsi="Times New Roman" w:cs="Times New Roman"/>
          <w:sz w:val="24"/>
          <w:szCs w:val="24"/>
        </w:rPr>
        <w:t xml:space="preserve">. </w:t>
      </w:r>
      <w:r w:rsidR="00121FEA">
        <w:rPr>
          <w:rFonts w:ascii="Times New Roman" w:hAnsi="Times New Roman" w:cs="Times New Roman"/>
          <w:sz w:val="24"/>
          <w:szCs w:val="24"/>
        </w:rPr>
        <w:t>Gimnazijos</w:t>
      </w:r>
      <w:r w:rsidR="0079422D" w:rsidRPr="005340A9">
        <w:rPr>
          <w:rFonts w:ascii="Times New Roman" w:hAnsi="Times New Roman" w:cs="Times New Roman"/>
          <w:sz w:val="24"/>
          <w:szCs w:val="24"/>
        </w:rPr>
        <w:t xml:space="preserve"> apskaitos politika  patvirtinta </w:t>
      </w:r>
      <w:r w:rsidR="00121FEA">
        <w:rPr>
          <w:rFonts w:ascii="Times New Roman" w:hAnsi="Times New Roman" w:cs="Times New Roman"/>
          <w:sz w:val="24"/>
          <w:szCs w:val="24"/>
        </w:rPr>
        <w:t>gimnazijos</w:t>
      </w:r>
      <w:r w:rsidR="0079422D" w:rsidRPr="005340A9">
        <w:rPr>
          <w:rFonts w:ascii="Times New Roman" w:hAnsi="Times New Roman" w:cs="Times New Roman"/>
          <w:sz w:val="24"/>
          <w:szCs w:val="24"/>
        </w:rPr>
        <w:t xml:space="preserve"> direktoriaus įsakymu</w:t>
      </w:r>
      <w:r w:rsidR="0079422D">
        <w:rPr>
          <w:rFonts w:ascii="Times New Roman" w:hAnsi="Times New Roman" w:cs="Times New Roman"/>
          <w:sz w:val="24"/>
          <w:szCs w:val="24"/>
        </w:rPr>
        <w:t>.</w:t>
      </w:r>
      <w:r w:rsidR="0079422D" w:rsidRPr="005340A9">
        <w:rPr>
          <w:rFonts w:ascii="Times New Roman" w:hAnsi="Times New Roman" w:cs="Times New Roman"/>
          <w:sz w:val="24"/>
          <w:szCs w:val="24"/>
        </w:rPr>
        <w:t xml:space="preserve"> </w:t>
      </w:r>
      <w:r w:rsidR="00121FEA">
        <w:rPr>
          <w:rFonts w:ascii="Times New Roman" w:hAnsi="Times New Roman" w:cs="Times New Roman"/>
          <w:sz w:val="24"/>
          <w:szCs w:val="24"/>
        </w:rPr>
        <w:t>Gimnazijos</w:t>
      </w:r>
      <w:r w:rsidR="0079422D">
        <w:rPr>
          <w:rFonts w:ascii="Times New Roman" w:hAnsi="Times New Roman" w:cs="Times New Roman"/>
          <w:sz w:val="24"/>
          <w:szCs w:val="24"/>
        </w:rPr>
        <w:t xml:space="preserve"> </w:t>
      </w:r>
      <w:r w:rsidR="0079422D" w:rsidRPr="005340A9">
        <w:rPr>
          <w:rFonts w:ascii="Times New Roman" w:hAnsi="Times New Roman" w:cs="Times New Roman"/>
          <w:sz w:val="24"/>
          <w:szCs w:val="24"/>
        </w:rPr>
        <w:t xml:space="preserve">apskaitos politika užtikrina, kad apskaitos duomenys atitiktų kiekvieno taikytino VSAFAS reikalavimus. Jeigu nėra konkretaus VSAFAS reikalavimo, </w:t>
      </w:r>
      <w:r w:rsidR="00121FEA">
        <w:rPr>
          <w:rFonts w:ascii="Times New Roman" w:hAnsi="Times New Roman" w:cs="Times New Roman"/>
          <w:sz w:val="24"/>
          <w:szCs w:val="24"/>
        </w:rPr>
        <w:t>gimnazija</w:t>
      </w:r>
      <w:r w:rsidR="0079422D" w:rsidRPr="005340A9">
        <w:rPr>
          <w:rFonts w:ascii="Times New Roman" w:hAnsi="Times New Roman" w:cs="Times New Roman"/>
          <w:sz w:val="24"/>
          <w:szCs w:val="24"/>
        </w:rPr>
        <w:t xml:space="preserve"> vadovaujasi bendraisiais apskaitos principais, nustatytais 1-ajame VSAFAS „Finansinių ataskaitų rinkinio pateikimas“. </w:t>
      </w:r>
    </w:p>
    <w:p w14:paraId="36AC0A71" w14:textId="77777777" w:rsidR="0079422D" w:rsidRPr="005340A9" w:rsidRDefault="008813C6" w:rsidP="005340A9">
      <w:pPr>
        <w:jc w:val="both"/>
        <w:rPr>
          <w:rFonts w:ascii="Times New Roman" w:hAnsi="Times New Roman" w:cs="Times New Roman"/>
          <w:sz w:val="24"/>
          <w:szCs w:val="24"/>
        </w:rPr>
      </w:pPr>
      <w:r>
        <w:rPr>
          <w:rFonts w:ascii="Times New Roman" w:hAnsi="Times New Roman" w:cs="Times New Roman"/>
          <w:sz w:val="24"/>
          <w:szCs w:val="24"/>
        </w:rPr>
        <w:t>3</w:t>
      </w:r>
      <w:r w:rsidR="0079422D">
        <w:rPr>
          <w:rFonts w:ascii="Times New Roman" w:hAnsi="Times New Roman" w:cs="Times New Roman"/>
          <w:sz w:val="24"/>
          <w:szCs w:val="24"/>
        </w:rPr>
        <w:t xml:space="preserve">. </w:t>
      </w:r>
      <w:r w:rsidR="0079422D" w:rsidRPr="005340A9">
        <w:rPr>
          <w:rFonts w:ascii="Times New Roman" w:hAnsi="Times New Roman" w:cs="Times New Roman"/>
          <w:sz w:val="24"/>
          <w:szCs w:val="24"/>
        </w:rPr>
        <w:t>Metinį finansinių ataskaitų rinkinį sudaro šio ataskaitos:</w:t>
      </w:r>
    </w:p>
    <w:p w14:paraId="01196AE5" w14:textId="77777777" w:rsidR="0079422D" w:rsidRPr="005340A9" w:rsidRDefault="0079422D" w:rsidP="005340A9">
      <w:pPr>
        <w:tabs>
          <w:tab w:val="num" w:pos="1800"/>
          <w:tab w:val="left" w:pos="1980"/>
        </w:tabs>
        <w:ind w:right="96"/>
        <w:jc w:val="both"/>
        <w:rPr>
          <w:rFonts w:ascii="Times New Roman" w:hAnsi="Times New Roman" w:cs="Times New Roman"/>
          <w:sz w:val="24"/>
          <w:szCs w:val="24"/>
        </w:rPr>
      </w:pPr>
      <w:r w:rsidRPr="005340A9">
        <w:rPr>
          <w:rFonts w:ascii="Times New Roman" w:hAnsi="Times New Roman" w:cs="Times New Roman"/>
          <w:sz w:val="24"/>
          <w:szCs w:val="24"/>
        </w:rPr>
        <w:t xml:space="preserve">          </w:t>
      </w:r>
      <w:r w:rsidR="008813C6">
        <w:rPr>
          <w:rFonts w:ascii="Times New Roman" w:hAnsi="Times New Roman" w:cs="Times New Roman"/>
          <w:sz w:val="24"/>
          <w:szCs w:val="24"/>
        </w:rPr>
        <w:t>3</w:t>
      </w:r>
      <w:r w:rsidRPr="005340A9">
        <w:rPr>
          <w:rFonts w:ascii="Times New Roman" w:hAnsi="Times New Roman" w:cs="Times New Roman"/>
          <w:sz w:val="24"/>
          <w:szCs w:val="24"/>
        </w:rPr>
        <w:t>.1 Finansinės būklės ataskaita;</w:t>
      </w:r>
    </w:p>
    <w:p w14:paraId="47267E80" w14:textId="77777777" w:rsidR="0079422D" w:rsidRPr="005340A9" w:rsidRDefault="0079422D" w:rsidP="005340A9">
      <w:pPr>
        <w:tabs>
          <w:tab w:val="num" w:pos="1800"/>
          <w:tab w:val="left" w:pos="1980"/>
        </w:tabs>
        <w:ind w:right="96"/>
        <w:jc w:val="both"/>
        <w:rPr>
          <w:rFonts w:ascii="Times New Roman" w:hAnsi="Times New Roman" w:cs="Times New Roman"/>
          <w:sz w:val="24"/>
          <w:szCs w:val="24"/>
        </w:rPr>
      </w:pPr>
      <w:r w:rsidRPr="005340A9">
        <w:rPr>
          <w:rFonts w:ascii="Times New Roman" w:hAnsi="Times New Roman" w:cs="Times New Roman"/>
          <w:sz w:val="24"/>
          <w:szCs w:val="24"/>
        </w:rPr>
        <w:t xml:space="preserve">          </w:t>
      </w:r>
      <w:r w:rsidR="008813C6">
        <w:rPr>
          <w:rFonts w:ascii="Times New Roman" w:hAnsi="Times New Roman" w:cs="Times New Roman"/>
          <w:sz w:val="24"/>
          <w:szCs w:val="24"/>
        </w:rPr>
        <w:t>3</w:t>
      </w:r>
      <w:r w:rsidRPr="005340A9">
        <w:rPr>
          <w:rFonts w:ascii="Times New Roman" w:hAnsi="Times New Roman" w:cs="Times New Roman"/>
          <w:sz w:val="24"/>
          <w:szCs w:val="24"/>
        </w:rPr>
        <w:t>.2 Veiklos rezultatų ataskaita;</w:t>
      </w:r>
    </w:p>
    <w:p w14:paraId="2ACFCDE4" w14:textId="77777777" w:rsidR="0079422D" w:rsidRPr="005340A9" w:rsidRDefault="0079422D" w:rsidP="005340A9">
      <w:pPr>
        <w:tabs>
          <w:tab w:val="num" w:pos="1800"/>
          <w:tab w:val="left" w:pos="1980"/>
        </w:tabs>
        <w:ind w:right="96"/>
        <w:jc w:val="both"/>
        <w:rPr>
          <w:rFonts w:ascii="Times New Roman" w:hAnsi="Times New Roman" w:cs="Times New Roman"/>
          <w:sz w:val="24"/>
          <w:szCs w:val="24"/>
        </w:rPr>
      </w:pPr>
      <w:r w:rsidRPr="005340A9">
        <w:rPr>
          <w:rFonts w:ascii="Times New Roman" w:hAnsi="Times New Roman" w:cs="Times New Roman"/>
          <w:sz w:val="24"/>
          <w:szCs w:val="24"/>
        </w:rPr>
        <w:t xml:space="preserve">          </w:t>
      </w:r>
      <w:r w:rsidR="008813C6">
        <w:rPr>
          <w:rFonts w:ascii="Times New Roman" w:hAnsi="Times New Roman" w:cs="Times New Roman"/>
          <w:sz w:val="24"/>
          <w:szCs w:val="24"/>
        </w:rPr>
        <w:t>3</w:t>
      </w:r>
      <w:r w:rsidRPr="005340A9">
        <w:rPr>
          <w:rFonts w:ascii="Times New Roman" w:hAnsi="Times New Roman" w:cs="Times New Roman"/>
          <w:sz w:val="24"/>
          <w:szCs w:val="24"/>
        </w:rPr>
        <w:t>.3 Pinigų srautų ataskaita;</w:t>
      </w:r>
    </w:p>
    <w:p w14:paraId="011A7D85" w14:textId="77777777" w:rsidR="0079422D" w:rsidRDefault="0079422D" w:rsidP="005340A9">
      <w:pPr>
        <w:tabs>
          <w:tab w:val="num" w:pos="1800"/>
          <w:tab w:val="left" w:pos="1980"/>
        </w:tabs>
        <w:ind w:right="96"/>
        <w:jc w:val="both"/>
        <w:rPr>
          <w:rFonts w:ascii="Times New Roman" w:hAnsi="Times New Roman" w:cs="Times New Roman"/>
          <w:sz w:val="24"/>
          <w:szCs w:val="24"/>
        </w:rPr>
      </w:pPr>
      <w:r w:rsidRPr="005340A9">
        <w:rPr>
          <w:rFonts w:ascii="Times New Roman" w:hAnsi="Times New Roman" w:cs="Times New Roman"/>
          <w:sz w:val="24"/>
          <w:szCs w:val="24"/>
        </w:rPr>
        <w:t xml:space="preserve">        </w:t>
      </w:r>
      <w:r w:rsidR="008813C6">
        <w:rPr>
          <w:rFonts w:ascii="Times New Roman" w:hAnsi="Times New Roman" w:cs="Times New Roman"/>
          <w:sz w:val="24"/>
          <w:szCs w:val="24"/>
        </w:rPr>
        <w:t xml:space="preserve"> </w:t>
      </w:r>
      <w:r w:rsidRPr="005340A9">
        <w:rPr>
          <w:rFonts w:ascii="Times New Roman" w:hAnsi="Times New Roman" w:cs="Times New Roman"/>
          <w:sz w:val="24"/>
          <w:szCs w:val="24"/>
        </w:rPr>
        <w:t xml:space="preserve"> </w:t>
      </w:r>
      <w:r w:rsidR="008813C6">
        <w:rPr>
          <w:rFonts w:ascii="Times New Roman" w:hAnsi="Times New Roman" w:cs="Times New Roman"/>
          <w:sz w:val="24"/>
          <w:szCs w:val="24"/>
        </w:rPr>
        <w:t>3</w:t>
      </w:r>
      <w:r w:rsidRPr="005340A9">
        <w:rPr>
          <w:rFonts w:ascii="Times New Roman" w:hAnsi="Times New Roman" w:cs="Times New Roman"/>
          <w:sz w:val="24"/>
          <w:szCs w:val="24"/>
        </w:rPr>
        <w:t>.</w:t>
      </w:r>
      <w:r w:rsidR="00BF61D7">
        <w:rPr>
          <w:rFonts w:ascii="Times New Roman" w:hAnsi="Times New Roman" w:cs="Times New Roman"/>
          <w:sz w:val="24"/>
          <w:szCs w:val="24"/>
        </w:rPr>
        <w:t>4</w:t>
      </w:r>
      <w:r w:rsidRPr="005340A9">
        <w:rPr>
          <w:rFonts w:ascii="Times New Roman" w:hAnsi="Times New Roman" w:cs="Times New Roman"/>
          <w:sz w:val="24"/>
          <w:szCs w:val="24"/>
        </w:rPr>
        <w:t xml:space="preserve"> Aiškinamasis raštas;</w:t>
      </w:r>
    </w:p>
    <w:p w14:paraId="704E1B0D" w14:textId="77777777" w:rsidR="0079422D" w:rsidRDefault="008813C6" w:rsidP="002C79B6">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4</w:t>
      </w:r>
      <w:r w:rsidR="0079422D">
        <w:rPr>
          <w:rFonts w:ascii="Times New Roman" w:hAnsi="Times New Roman" w:cs="Times New Roman"/>
          <w:sz w:val="24"/>
          <w:szCs w:val="24"/>
        </w:rPr>
        <w:t xml:space="preserve">. </w:t>
      </w:r>
      <w:r w:rsidR="0079422D" w:rsidRPr="005340A9">
        <w:rPr>
          <w:rFonts w:ascii="Times New Roman" w:hAnsi="Times New Roman" w:cs="Times New Roman"/>
          <w:sz w:val="24"/>
          <w:szCs w:val="24"/>
        </w:rPr>
        <w:t xml:space="preserve"> </w:t>
      </w:r>
      <w:r w:rsidR="00BF61D7">
        <w:rPr>
          <w:rFonts w:ascii="Times New Roman" w:hAnsi="Times New Roman" w:cs="Times New Roman"/>
          <w:sz w:val="24"/>
          <w:szCs w:val="24"/>
        </w:rPr>
        <w:t>Gimnazija</w:t>
      </w:r>
      <w:r w:rsidR="0079422D" w:rsidRPr="005340A9">
        <w:rPr>
          <w:rFonts w:ascii="Times New Roman" w:hAnsi="Times New Roman" w:cs="Times New Roman"/>
          <w:sz w:val="24"/>
          <w:szCs w:val="24"/>
        </w:rPr>
        <w:t xml:space="preserve"> sudarydama aiškinamąjį raštą, pateikia visas pastabas, kurios yra privalomos pagal 6 VSAFAS ir kitų VSAFAS reikalavimus. Aiškinamojo rašto pastabos neteikiamos, jeigu ataskaitinio ir praėjusio ataskaitinio laikotarpio finansinėse ataskaitose atitinkamos informacijos nėra, t.y. finansinių ataskaitų</w:t>
      </w:r>
      <w:r w:rsidR="0079422D">
        <w:rPr>
          <w:rFonts w:ascii="Times New Roman" w:hAnsi="Times New Roman" w:cs="Times New Roman"/>
          <w:sz w:val="24"/>
          <w:szCs w:val="24"/>
        </w:rPr>
        <w:t xml:space="preserve"> straipsnių sumos lygios nuliui.</w:t>
      </w:r>
    </w:p>
    <w:p w14:paraId="7F70A35A" w14:textId="77777777" w:rsidR="0079422D" w:rsidRPr="005340A9" w:rsidRDefault="008813C6" w:rsidP="002C79B6">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5</w:t>
      </w:r>
      <w:r w:rsidR="0079422D" w:rsidRPr="005340A9">
        <w:rPr>
          <w:rFonts w:ascii="Times New Roman" w:hAnsi="Times New Roman" w:cs="Times New Roman"/>
          <w:sz w:val="24"/>
          <w:szCs w:val="24"/>
        </w:rPr>
        <w:t>. Finansinių ataskaitų rinkinys teikiamas, pagal finansų ministro nustatytą tvarką.</w:t>
      </w:r>
    </w:p>
    <w:p w14:paraId="1F37B327" w14:textId="77777777" w:rsidR="00D20C01" w:rsidRDefault="00D20C01" w:rsidP="005340A9">
      <w:pPr>
        <w:jc w:val="center"/>
        <w:rPr>
          <w:rFonts w:ascii="Times New Roman" w:hAnsi="Times New Roman" w:cs="Times New Roman"/>
          <w:b/>
          <w:sz w:val="24"/>
          <w:szCs w:val="24"/>
        </w:rPr>
      </w:pPr>
    </w:p>
    <w:p w14:paraId="36E09198" w14:textId="77777777" w:rsidR="00D20C01" w:rsidRDefault="00D20C01" w:rsidP="005340A9">
      <w:pPr>
        <w:jc w:val="center"/>
        <w:rPr>
          <w:rFonts w:ascii="Times New Roman" w:hAnsi="Times New Roman" w:cs="Times New Roman"/>
          <w:b/>
          <w:sz w:val="24"/>
          <w:szCs w:val="24"/>
        </w:rPr>
      </w:pPr>
    </w:p>
    <w:p w14:paraId="603E576C" w14:textId="77777777" w:rsidR="0079422D" w:rsidRPr="002C79B6" w:rsidRDefault="0079422D" w:rsidP="005340A9">
      <w:pPr>
        <w:jc w:val="center"/>
        <w:rPr>
          <w:rFonts w:ascii="Times New Roman" w:hAnsi="Times New Roman" w:cs="Times New Roman"/>
          <w:b/>
          <w:sz w:val="24"/>
          <w:szCs w:val="24"/>
        </w:rPr>
      </w:pPr>
      <w:r w:rsidRPr="002C79B6">
        <w:rPr>
          <w:rFonts w:ascii="Times New Roman" w:hAnsi="Times New Roman" w:cs="Times New Roman"/>
          <w:b/>
          <w:sz w:val="24"/>
          <w:szCs w:val="24"/>
        </w:rPr>
        <w:t>Minimalios apskaitos politikos nuostatos</w:t>
      </w:r>
    </w:p>
    <w:p w14:paraId="52ACB6F4" w14:textId="77777777" w:rsidR="0079422D" w:rsidRDefault="0079422D" w:rsidP="004D6C96">
      <w:pPr>
        <w:shd w:val="clear" w:color="auto" w:fill="FFFFFF"/>
        <w:jc w:val="center"/>
        <w:rPr>
          <w:rFonts w:ascii="Times New Roman" w:hAnsi="Times New Roman" w:cs="Times New Roman"/>
          <w:sz w:val="24"/>
          <w:szCs w:val="24"/>
        </w:rPr>
      </w:pPr>
      <w:r w:rsidRPr="00267F6D">
        <w:rPr>
          <w:rFonts w:ascii="Times New Roman" w:hAnsi="Times New Roman" w:cs="Times New Roman"/>
          <w:b/>
          <w:bCs/>
          <w:sz w:val="24"/>
          <w:szCs w:val="24"/>
        </w:rPr>
        <w:t xml:space="preserve">Nematerialusis </w:t>
      </w:r>
      <w:r w:rsidRPr="00D66BC9">
        <w:rPr>
          <w:rFonts w:ascii="Times New Roman" w:hAnsi="Times New Roman" w:cs="Times New Roman"/>
          <w:b/>
          <w:sz w:val="24"/>
          <w:szCs w:val="24"/>
        </w:rPr>
        <w:t>turtas</w:t>
      </w:r>
    </w:p>
    <w:p w14:paraId="46F39DFC" w14:textId="77777777" w:rsidR="0079422D" w:rsidRPr="00267F6D" w:rsidRDefault="0079422D" w:rsidP="00AA3581">
      <w:pPr>
        <w:shd w:val="clear" w:color="auto" w:fill="FFFFFF"/>
        <w:jc w:val="both"/>
        <w:rPr>
          <w:rFonts w:ascii="Times New Roman" w:hAnsi="Times New Roman" w:cs="Times New Roman"/>
          <w:sz w:val="24"/>
          <w:szCs w:val="24"/>
        </w:rPr>
      </w:pPr>
    </w:p>
    <w:p w14:paraId="0B00A33E" w14:textId="77777777" w:rsidR="0079422D" w:rsidRPr="00267F6D" w:rsidRDefault="008813C6" w:rsidP="00AA3581">
      <w:pPr>
        <w:shd w:val="clear" w:color="auto" w:fill="FFFFFF"/>
        <w:tabs>
          <w:tab w:val="left" w:pos="1075"/>
        </w:tabs>
        <w:jc w:val="both"/>
        <w:rPr>
          <w:rFonts w:ascii="Times New Roman" w:hAnsi="Times New Roman" w:cs="Times New Roman"/>
          <w:sz w:val="24"/>
          <w:szCs w:val="24"/>
        </w:rPr>
      </w:pPr>
      <w:r>
        <w:rPr>
          <w:rFonts w:ascii="Times New Roman" w:hAnsi="Times New Roman" w:cs="Times New Roman"/>
          <w:spacing w:val="-15"/>
          <w:sz w:val="24"/>
          <w:szCs w:val="24"/>
        </w:rPr>
        <w:t>6</w:t>
      </w:r>
      <w:r w:rsidR="0079422D" w:rsidRPr="00267F6D">
        <w:rPr>
          <w:rFonts w:ascii="Times New Roman" w:hAnsi="Times New Roman" w:cs="Times New Roman"/>
          <w:spacing w:val="-15"/>
          <w:sz w:val="24"/>
          <w:szCs w:val="24"/>
        </w:rPr>
        <w:t>.</w:t>
      </w:r>
      <w:r w:rsidR="0079422D">
        <w:rPr>
          <w:rFonts w:ascii="Times New Roman" w:hAnsi="Times New Roman" w:cs="Times New Roman"/>
          <w:sz w:val="24"/>
          <w:szCs w:val="24"/>
        </w:rPr>
        <w:t xml:space="preserve">  </w:t>
      </w:r>
      <w:r w:rsidR="0079422D" w:rsidRPr="00267F6D">
        <w:rPr>
          <w:rFonts w:ascii="Times New Roman" w:hAnsi="Times New Roman" w:cs="Times New Roman"/>
          <w:spacing w:val="-2"/>
          <w:sz w:val="24"/>
          <w:szCs w:val="24"/>
        </w:rPr>
        <w:t>Nematerialusis turtas yra pripažįstamas, jei atitinka 13-ajame VSAFAS pateiktą sąvoką ir</w:t>
      </w:r>
      <w:r w:rsidR="0079422D" w:rsidRPr="00267F6D">
        <w:rPr>
          <w:rFonts w:ascii="Times New Roman" w:hAnsi="Times New Roman" w:cs="Times New Roman"/>
          <w:spacing w:val="-2"/>
          <w:sz w:val="24"/>
          <w:szCs w:val="24"/>
        </w:rPr>
        <w:br/>
      </w:r>
      <w:r w:rsidR="0079422D" w:rsidRPr="00267F6D">
        <w:rPr>
          <w:rFonts w:ascii="Times New Roman" w:hAnsi="Times New Roman" w:cs="Times New Roman"/>
          <w:sz w:val="24"/>
          <w:szCs w:val="24"/>
        </w:rPr>
        <w:t xml:space="preserve">nematerialiajam turtui nustatytus kriterijus. </w:t>
      </w:r>
      <w:r w:rsidR="0079422D" w:rsidRPr="00267F6D">
        <w:rPr>
          <w:rFonts w:ascii="Times New Roman" w:hAnsi="Times New Roman" w:cs="Times New Roman"/>
          <w:spacing w:val="-3"/>
          <w:sz w:val="24"/>
          <w:szCs w:val="24"/>
        </w:rPr>
        <w:t xml:space="preserve">Nematerialusis turtas pirminio pripažinimo metu apskaitoje yra registruojamas įsigijimo </w:t>
      </w:r>
      <w:r w:rsidR="0079422D" w:rsidRPr="00267F6D">
        <w:rPr>
          <w:rFonts w:ascii="Times New Roman" w:hAnsi="Times New Roman" w:cs="Times New Roman"/>
          <w:sz w:val="24"/>
          <w:szCs w:val="24"/>
        </w:rPr>
        <w:t>savikaina.</w:t>
      </w:r>
    </w:p>
    <w:p w14:paraId="32833B12" w14:textId="77777777" w:rsidR="0079422D" w:rsidRPr="00267F6D" w:rsidRDefault="008813C6" w:rsidP="008813C6">
      <w:pPr>
        <w:shd w:val="clear" w:color="auto" w:fill="FFFFFF"/>
        <w:tabs>
          <w:tab w:val="left" w:pos="1147"/>
        </w:tabs>
        <w:jc w:val="both"/>
        <w:rPr>
          <w:rFonts w:ascii="Times New Roman" w:hAnsi="Times New Roman" w:cs="Times New Roman"/>
          <w:spacing w:val="-15"/>
          <w:sz w:val="24"/>
          <w:szCs w:val="24"/>
        </w:rPr>
      </w:pPr>
      <w:r>
        <w:rPr>
          <w:rFonts w:ascii="Times New Roman" w:hAnsi="Times New Roman" w:cs="Times New Roman"/>
          <w:spacing w:val="-2"/>
          <w:sz w:val="24"/>
          <w:szCs w:val="24"/>
        </w:rPr>
        <w:t>7</w:t>
      </w:r>
      <w:r w:rsidR="00B73FCC">
        <w:rPr>
          <w:rFonts w:ascii="Times New Roman" w:hAnsi="Times New Roman" w:cs="Times New Roman"/>
          <w:spacing w:val="-2"/>
          <w:sz w:val="24"/>
          <w:szCs w:val="24"/>
        </w:rPr>
        <w:t>.</w:t>
      </w:r>
      <w:r w:rsidR="0079422D" w:rsidRPr="00267F6D">
        <w:rPr>
          <w:rFonts w:ascii="Times New Roman" w:hAnsi="Times New Roman" w:cs="Times New Roman"/>
          <w:spacing w:val="-2"/>
          <w:sz w:val="24"/>
          <w:szCs w:val="24"/>
        </w:rPr>
        <w:t xml:space="preserve">Išankstiniai mokėjimai už nematerialųjį turtą apskaitoje registruojami nematerialiojo turto </w:t>
      </w:r>
      <w:r w:rsidR="0079422D" w:rsidRPr="00267F6D">
        <w:rPr>
          <w:rFonts w:ascii="Times New Roman" w:hAnsi="Times New Roman" w:cs="Times New Roman"/>
          <w:sz w:val="24"/>
          <w:szCs w:val="24"/>
        </w:rPr>
        <w:t>sąskaitose.</w:t>
      </w:r>
      <w:r w:rsidR="0079422D">
        <w:rPr>
          <w:rFonts w:ascii="Times New Roman" w:hAnsi="Times New Roman" w:cs="Times New Roman"/>
          <w:sz w:val="24"/>
          <w:szCs w:val="24"/>
        </w:rPr>
        <w:t xml:space="preserve"> Balanse jis parodomas likutine verte, kuri apskaičiuojama iš įsigijimo savikainos atimant sukauptą amortizaciją ir vertės sumažėjimo sumą.</w:t>
      </w:r>
    </w:p>
    <w:p w14:paraId="6F7DE832" w14:textId="77777777" w:rsidR="0079422D" w:rsidRPr="00267F6D" w:rsidRDefault="008813C6" w:rsidP="008813C6">
      <w:pPr>
        <w:shd w:val="clear" w:color="auto" w:fill="FFFFFF"/>
        <w:tabs>
          <w:tab w:val="left" w:pos="1147"/>
        </w:tabs>
        <w:jc w:val="both"/>
        <w:rPr>
          <w:rFonts w:ascii="Times New Roman" w:hAnsi="Times New Roman" w:cs="Times New Roman"/>
          <w:spacing w:val="-15"/>
          <w:sz w:val="24"/>
          <w:szCs w:val="24"/>
        </w:rPr>
      </w:pPr>
      <w:r>
        <w:rPr>
          <w:rFonts w:ascii="Times New Roman" w:hAnsi="Times New Roman" w:cs="Times New Roman"/>
          <w:sz w:val="24"/>
          <w:szCs w:val="24"/>
        </w:rPr>
        <w:t>8</w:t>
      </w:r>
      <w:r w:rsidR="00B73FCC">
        <w:rPr>
          <w:rFonts w:ascii="Times New Roman" w:hAnsi="Times New Roman" w:cs="Times New Roman"/>
          <w:sz w:val="24"/>
          <w:szCs w:val="24"/>
        </w:rPr>
        <w:t>.</w:t>
      </w:r>
      <w:r w:rsidR="0079422D" w:rsidRPr="00267F6D">
        <w:rPr>
          <w:rFonts w:ascii="Times New Roman" w:hAnsi="Times New Roman" w:cs="Times New Roman"/>
          <w:sz w:val="24"/>
          <w:szCs w:val="24"/>
        </w:rPr>
        <w:t xml:space="preserve">Viso </w:t>
      </w:r>
      <w:r w:rsidR="00160F28">
        <w:rPr>
          <w:rFonts w:ascii="Times New Roman" w:hAnsi="Times New Roman" w:cs="Times New Roman"/>
          <w:sz w:val="24"/>
          <w:szCs w:val="24"/>
        </w:rPr>
        <w:t>gimnazijoje</w:t>
      </w:r>
      <w:r w:rsidR="0079422D" w:rsidRPr="00267F6D">
        <w:rPr>
          <w:rFonts w:ascii="Times New Roman" w:hAnsi="Times New Roman" w:cs="Times New Roman"/>
          <w:sz w:val="24"/>
          <w:szCs w:val="24"/>
        </w:rPr>
        <w:t xml:space="preserve"> nematerialiojo turto naudingo tarnavimo laikas yra ribotas. Finansinėse </w:t>
      </w:r>
      <w:r w:rsidR="0079422D" w:rsidRPr="00267F6D">
        <w:rPr>
          <w:rFonts w:ascii="Times New Roman" w:hAnsi="Times New Roman" w:cs="Times New Roman"/>
          <w:spacing w:val="-2"/>
          <w:sz w:val="24"/>
          <w:szCs w:val="24"/>
        </w:rPr>
        <w:t xml:space="preserve">ataskaitose yra rodomas įsigijimo savikaina, atėmus sukauptą amortizacijos ir nuvertėjimo, jei jis yra, </w:t>
      </w:r>
      <w:r w:rsidR="0079422D" w:rsidRPr="00267F6D">
        <w:rPr>
          <w:rFonts w:ascii="Times New Roman" w:hAnsi="Times New Roman" w:cs="Times New Roman"/>
          <w:sz w:val="24"/>
          <w:szCs w:val="24"/>
        </w:rPr>
        <w:t>sumą.</w:t>
      </w:r>
    </w:p>
    <w:p w14:paraId="4C41AB04" w14:textId="77777777" w:rsidR="0079422D" w:rsidRPr="00267F6D" w:rsidRDefault="008813C6" w:rsidP="008813C6">
      <w:pPr>
        <w:shd w:val="clear" w:color="auto" w:fill="FFFFFF"/>
        <w:tabs>
          <w:tab w:val="left" w:pos="1147"/>
        </w:tabs>
        <w:jc w:val="both"/>
        <w:rPr>
          <w:rFonts w:ascii="Times New Roman" w:hAnsi="Times New Roman" w:cs="Times New Roman"/>
          <w:spacing w:val="-15"/>
          <w:sz w:val="24"/>
          <w:szCs w:val="24"/>
        </w:rPr>
      </w:pPr>
      <w:r>
        <w:rPr>
          <w:rFonts w:ascii="Times New Roman" w:hAnsi="Times New Roman" w:cs="Times New Roman"/>
          <w:sz w:val="24"/>
          <w:szCs w:val="24"/>
        </w:rPr>
        <w:t>9</w:t>
      </w:r>
      <w:r w:rsidR="00B73FCC">
        <w:rPr>
          <w:rFonts w:ascii="Times New Roman" w:hAnsi="Times New Roman" w:cs="Times New Roman"/>
          <w:sz w:val="24"/>
          <w:szCs w:val="24"/>
        </w:rPr>
        <w:t>.</w:t>
      </w:r>
      <w:r w:rsidR="0079422D" w:rsidRPr="00267F6D">
        <w:rPr>
          <w:rFonts w:ascii="Times New Roman" w:hAnsi="Times New Roman" w:cs="Times New Roman"/>
          <w:sz w:val="24"/>
          <w:szCs w:val="24"/>
        </w:rPr>
        <w:t>Nematerialiojo turto amortizuojamoji vertė yra nuosekliai paskirstoma per visą nustatytą turto naudingo tarnavimo laiką tiesiogiai proporcingu metodu.</w:t>
      </w:r>
    </w:p>
    <w:p w14:paraId="0E4AA52D" w14:textId="77777777" w:rsidR="00E0209A" w:rsidRPr="00160F28" w:rsidRDefault="008813C6" w:rsidP="008813C6">
      <w:pPr>
        <w:shd w:val="clear" w:color="auto" w:fill="FFFFFF"/>
        <w:tabs>
          <w:tab w:val="left" w:pos="1147"/>
        </w:tabs>
        <w:jc w:val="both"/>
        <w:rPr>
          <w:rFonts w:ascii="Times New Roman" w:hAnsi="Times New Roman" w:cs="Times New Roman"/>
          <w:spacing w:val="-15"/>
          <w:sz w:val="24"/>
          <w:szCs w:val="24"/>
        </w:rPr>
      </w:pPr>
      <w:r>
        <w:rPr>
          <w:rFonts w:ascii="Times New Roman" w:hAnsi="Times New Roman" w:cs="Times New Roman"/>
          <w:spacing w:val="-1"/>
          <w:sz w:val="24"/>
          <w:szCs w:val="24"/>
        </w:rPr>
        <w:t>10</w:t>
      </w:r>
      <w:r w:rsidR="00B73FCC">
        <w:rPr>
          <w:rFonts w:ascii="Times New Roman" w:hAnsi="Times New Roman" w:cs="Times New Roman"/>
          <w:spacing w:val="-1"/>
          <w:sz w:val="24"/>
          <w:szCs w:val="24"/>
        </w:rPr>
        <w:t>.</w:t>
      </w:r>
      <w:r w:rsidR="0079422D" w:rsidRPr="00160F28">
        <w:rPr>
          <w:rFonts w:ascii="Times New Roman" w:hAnsi="Times New Roman" w:cs="Times New Roman"/>
          <w:spacing w:val="-1"/>
          <w:sz w:val="24"/>
          <w:szCs w:val="24"/>
        </w:rPr>
        <w:t>Nematerialiojo turto naudingo tarnavimo laikas</w:t>
      </w:r>
      <w:r w:rsidR="0070497D">
        <w:rPr>
          <w:rFonts w:ascii="Times New Roman" w:hAnsi="Times New Roman" w:cs="Times New Roman"/>
          <w:spacing w:val="-1"/>
          <w:sz w:val="24"/>
          <w:szCs w:val="24"/>
        </w:rPr>
        <w:t xml:space="preserve"> yra 2</w:t>
      </w:r>
      <w:r w:rsidR="002E567B">
        <w:rPr>
          <w:rFonts w:ascii="Times New Roman" w:hAnsi="Times New Roman" w:cs="Times New Roman"/>
          <w:spacing w:val="-1"/>
          <w:sz w:val="24"/>
          <w:szCs w:val="24"/>
        </w:rPr>
        <w:t xml:space="preserve"> </w:t>
      </w:r>
      <w:r w:rsidR="0070497D">
        <w:rPr>
          <w:rFonts w:ascii="Times New Roman" w:hAnsi="Times New Roman" w:cs="Times New Roman"/>
          <w:spacing w:val="-1"/>
          <w:sz w:val="24"/>
          <w:szCs w:val="24"/>
        </w:rPr>
        <w:t>metai</w:t>
      </w:r>
      <w:r w:rsidR="0079422D" w:rsidRPr="00160F28">
        <w:rPr>
          <w:rFonts w:ascii="Times New Roman" w:hAnsi="Times New Roman" w:cs="Times New Roman"/>
          <w:spacing w:val="-1"/>
          <w:sz w:val="24"/>
          <w:szCs w:val="24"/>
        </w:rPr>
        <w:t xml:space="preserve"> ir amortizacijos normatyvai nustatyti ir </w:t>
      </w:r>
      <w:r w:rsidR="00BF61D7" w:rsidRPr="00160F28">
        <w:rPr>
          <w:rFonts w:ascii="Times New Roman" w:hAnsi="Times New Roman" w:cs="Times New Roman"/>
          <w:spacing w:val="-1"/>
          <w:sz w:val="24"/>
          <w:szCs w:val="24"/>
        </w:rPr>
        <w:t xml:space="preserve">naudojami pagal </w:t>
      </w:r>
      <w:r w:rsidR="00BF61D7" w:rsidRPr="00160F28">
        <w:rPr>
          <w:rFonts w:ascii="Times New Roman" w:hAnsi="Times New Roman" w:cs="Times New Roman"/>
          <w:sz w:val="24"/>
          <w:szCs w:val="24"/>
        </w:rPr>
        <w:t>patvirtintą direktoriaus įsakymą</w:t>
      </w:r>
      <w:r w:rsidR="00160F28">
        <w:rPr>
          <w:rFonts w:ascii="Times New Roman" w:hAnsi="Times New Roman" w:cs="Times New Roman"/>
          <w:sz w:val="24"/>
          <w:szCs w:val="24"/>
        </w:rPr>
        <w:t>.</w:t>
      </w:r>
    </w:p>
    <w:p w14:paraId="60AF7853" w14:textId="77777777" w:rsidR="0079422D" w:rsidRDefault="0079422D" w:rsidP="004D6C96">
      <w:pPr>
        <w:shd w:val="clear" w:color="auto" w:fill="FFFFFF"/>
        <w:jc w:val="center"/>
        <w:rPr>
          <w:rFonts w:ascii="Times New Roman" w:hAnsi="Times New Roman" w:cs="Times New Roman"/>
          <w:b/>
          <w:bCs/>
          <w:spacing w:val="-2"/>
          <w:sz w:val="24"/>
          <w:szCs w:val="24"/>
        </w:rPr>
      </w:pPr>
      <w:r w:rsidRPr="00267F6D">
        <w:rPr>
          <w:rFonts w:ascii="Times New Roman" w:hAnsi="Times New Roman" w:cs="Times New Roman"/>
          <w:b/>
          <w:bCs/>
          <w:spacing w:val="-2"/>
          <w:sz w:val="24"/>
          <w:szCs w:val="24"/>
        </w:rPr>
        <w:t>Ilgalaikis materialusis turtas</w:t>
      </w:r>
    </w:p>
    <w:p w14:paraId="46A80535" w14:textId="77777777" w:rsidR="0079422D" w:rsidRPr="00267F6D" w:rsidRDefault="0079422D" w:rsidP="004D6C96">
      <w:pPr>
        <w:shd w:val="clear" w:color="auto" w:fill="FFFFFF"/>
        <w:jc w:val="both"/>
        <w:rPr>
          <w:rFonts w:ascii="Times New Roman" w:hAnsi="Times New Roman" w:cs="Times New Roman"/>
          <w:sz w:val="24"/>
          <w:szCs w:val="24"/>
        </w:rPr>
      </w:pPr>
    </w:p>
    <w:p w14:paraId="36DCA22A" w14:textId="77777777" w:rsidR="0079422D" w:rsidRPr="00267F6D" w:rsidRDefault="0079422D" w:rsidP="004D6C96">
      <w:pPr>
        <w:shd w:val="clear" w:color="auto" w:fill="FFFFFF"/>
        <w:jc w:val="both"/>
        <w:rPr>
          <w:rFonts w:ascii="Times New Roman" w:hAnsi="Times New Roman" w:cs="Times New Roman"/>
          <w:sz w:val="24"/>
          <w:szCs w:val="24"/>
        </w:rPr>
      </w:pPr>
      <w:r w:rsidRPr="00267F6D">
        <w:rPr>
          <w:rFonts w:ascii="Times New Roman" w:hAnsi="Times New Roman" w:cs="Times New Roman"/>
          <w:sz w:val="24"/>
          <w:szCs w:val="24"/>
        </w:rPr>
        <w:t>1</w:t>
      </w:r>
      <w:r w:rsidR="008813C6">
        <w:rPr>
          <w:rFonts w:ascii="Times New Roman" w:hAnsi="Times New Roman" w:cs="Times New Roman"/>
          <w:sz w:val="24"/>
          <w:szCs w:val="24"/>
        </w:rPr>
        <w:t>1</w:t>
      </w:r>
      <w:r w:rsidRPr="00267F6D">
        <w:rPr>
          <w:rFonts w:ascii="Times New Roman" w:hAnsi="Times New Roman" w:cs="Times New Roman"/>
          <w:sz w:val="24"/>
          <w:szCs w:val="24"/>
        </w:rPr>
        <w:t xml:space="preserve">. Ilgalaikis materialusis turtas pripažįstamas ir registruojamas apskaitoje, jei jis atitinka </w:t>
      </w:r>
      <w:r w:rsidRPr="00267F6D">
        <w:rPr>
          <w:rFonts w:ascii="Times New Roman" w:hAnsi="Times New Roman" w:cs="Times New Roman"/>
          <w:spacing w:val="-1"/>
          <w:sz w:val="24"/>
          <w:szCs w:val="24"/>
        </w:rPr>
        <w:t xml:space="preserve">ilgalaikio materialiojo turto sąvoką ir </w:t>
      </w:r>
      <w:r>
        <w:rPr>
          <w:rFonts w:ascii="Times New Roman" w:hAnsi="Times New Roman" w:cs="Times New Roman"/>
          <w:spacing w:val="-1"/>
          <w:sz w:val="24"/>
          <w:szCs w:val="24"/>
        </w:rPr>
        <w:t xml:space="preserve">12-ajame </w:t>
      </w:r>
      <w:r w:rsidRPr="00267F6D">
        <w:rPr>
          <w:rFonts w:ascii="Times New Roman" w:hAnsi="Times New Roman" w:cs="Times New Roman"/>
          <w:spacing w:val="-1"/>
          <w:sz w:val="24"/>
          <w:szCs w:val="24"/>
        </w:rPr>
        <w:t xml:space="preserve">VSAFAS nustatytus ilgalaikio materialiojo turto pripažinimo </w:t>
      </w:r>
      <w:r w:rsidRPr="00267F6D">
        <w:rPr>
          <w:rFonts w:ascii="Times New Roman" w:hAnsi="Times New Roman" w:cs="Times New Roman"/>
          <w:sz w:val="24"/>
          <w:szCs w:val="24"/>
        </w:rPr>
        <w:t>kriterijus.</w:t>
      </w:r>
    </w:p>
    <w:p w14:paraId="4945EBEA" w14:textId="77777777" w:rsidR="0079422D" w:rsidRDefault="0079422D" w:rsidP="004D6C96">
      <w:pPr>
        <w:shd w:val="clear" w:color="auto" w:fill="FFFFFF"/>
        <w:jc w:val="both"/>
        <w:rPr>
          <w:rFonts w:ascii="Times New Roman" w:hAnsi="Times New Roman" w:cs="Times New Roman"/>
          <w:sz w:val="24"/>
          <w:szCs w:val="24"/>
        </w:rPr>
      </w:pPr>
      <w:r w:rsidRPr="00267F6D">
        <w:rPr>
          <w:rFonts w:ascii="Times New Roman" w:hAnsi="Times New Roman" w:cs="Times New Roman"/>
          <w:sz w:val="24"/>
          <w:szCs w:val="24"/>
        </w:rPr>
        <w:t>1</w:t>
      </w:r>
      <w:r w:rsidR="008813C6">
        <w:rPr>
          <w:rFonts w:ascii="Times New Roman" w:hAnsi="Times New Roman" w:cs="Times New Roman"/>
          <w:sz w:val="24"/>
          <w:szCs w:val="24"/>
        </w:rPr>
        <w:t>2</w:t>
      </w:r>
      <w:r>
        <w:rPr>
          <w:rFonts w:ascii="Times New Roman" w:hAnsi="Times New Roman" w:cs="Times New Roman"/>
          <w:sz w:val="24"/>
          <w:szCs w:val="24"/>
        </w:rPr>
        <w:t>. Il</w:t>
      </w:r>
      <w:r w:rsidRPr="00267F6D">
        <w:rPr>
          <w:rFonts w:ascii="Times New Roman" w:hAnsi="Times New Roman" w:cs="Times New Roman"/>
          <w:sz w:val="24"/>
          <w:szCs w:val="24"/>
        </w:rPr>
        <w:t>galaikis materialusis turtas pagal pobūdį skirstomas į pagrindines grupes, nustatytas VSAFAS.</w:t>
      </w:r>
    </w:p>
    <w:p w14:paraId="1A7854DD" w14:textId="77777777" w:rsidR="0079422D" w:rsidRDefault="0079422D" w:rsidP="004D6C96">
      <w:pPr>
        <w:shd w:val="clear" w:color="auto" w:fill="FFFFFF"/>
        <w:jc w:val="both"/>
        <w:rPr>
          <w:rFonts w:ascii="Times New Roman" w:hAnsi="Times New Roman" w:cs="Times New Roman"/>
          <w:spacing w:val="-2"/>
          <w:sz w:val="24"/>
          <w:szCs w:val="24"/>
        </w:rPr>
      </w:pPr>
      <w:r>
        <w:rPr>
          <w:rFonts w:ascii="Times New Roman" w:hAnsi="Times New Roman" w:cs="Times New Roman"/>
          <w:sz w:val="24"/>
          <w:szCs w:val="24"/>
        </w:rPr>
        <w:t>Į</w:t>
      </w:r>
      <w:r w:rsidRPr="00267F6D">
        <w:rPr>
          <w:rFonts w:ascii="Times New Roman" w:hAnsi="Times New Roman" w:cs="Times New Roman"/>
          <w:sz w:val="24"/>
          <w:szCs w:val="24"/>
        </w:rPr>
        <w:t xml:space="preserve">sigytas ilgalaikis materialusis turtas pirminio pripažinimo momentu apskaitoje </w:t>
      </w:r>
      <w:r w:rsidRPr="00267F6D">
        <w:rPr>
          <w:rFonts w:ascii="Times New Roman" w:hAnsi="Times New Roman" w:cs="Times New Roman"/>
          <w:spacing w:val="-2"/>
          <w:sz w:val="24"/>
          <w:szCs w:val="24"/>
        </w:rPr>
        <w:t>registruojamas įsigijimo savikaina, pagal ilgalaikio materialiojo turto vienetus</w:t>
      </w:r>
      <w:r>
        <w:rPr>
          <w:rFonts w:ascii="Times New Roman" w:hAnsi="Times New Roman" w:cs="Times New Roman"/>
          <w:spacing w:val="-2"/>
          <w:sz w:val="24"/>
          <w:szCs w:val="24"/>
        </w:rPr>
        <w:t xml:space="preserve">. </w:t>
      </w:r>
    </w:p>
    <w:p w14:paraId="155C687F" w14:textId="77777777" w:rsidR="0079422D" w:rsidRPr="00874288" w:rsidRDefault="008813C6" w:rsidP="004D6C96">
      <w:pPr>
        <w:shd w:val="clear" w:color="auto" w:fill="FFFFFF"/>
        <w:jc w:val="both"/>
        <w:rPr>
          <w:rFonts w:ascii="Times New Roman" w:hAnsi="Times New Roman" w:cs="Times New Roman"/>
          <w:sz w:val="24"/>
          <w:szCs w:val="24"/>
        </w:rPr>
      </w:pPr>
      <w:r>
        <w:rPr>
          <w:rFonts w:ascii="Times New Roman" w:hAnsi="Times New Roman" w:cs="Times New Roman"/>
          <w:spacing w:val="-2"/>
          <w:sz w:val="24"/>
          <w:szCs w:val="24"/>
        </w:rPr>
        <w:t>13</w:t>
      </w:r>
      <w:r w:rsidR="0079422D">
        <w:rPr>
          <w:rFonts w:ascii="Times New Roman" w:hAnsi="Times New Roman" w:cs="Times New Roman"/>
          <w:spacing w:val="-2"/>
          <w:sz w:val="24"/>
          <w:szCs w:val="24"/>
        </w:rPr>
        <w:t xml:space="preserve">. </w:t>
      </w:r>
      <w:r w:rsidR="0079422D" w:rsidRPr="00267F6D">
        <w:rPr>
          <w:rFonts w:ascii="Times New Roman" w:hAnsi="Times New Roman" w:cs="Times New Roman"/>
          <w:spacing w:val="-2"/>
          <w:sz w:val="24"/>
          <w:szCs w:val="24"/>
        </w:rPr>
        <w:t xml:space="preserve">Išankstiniai mokėjimai už ilgalaikį materialųjį turtą apskaitoje registruojami tam skirtose </w:t>
      </w:r>
      <w:r w:rsidR="0079422D" w:rsidRPr="00267F6D">
        <w:rPr>
          <w:rFonts w:ascii="Times New Roman" w:hAnsi="Times New Roman" w:cs="Times New Roman"/>
          <w:sz w:val="24"/>
          <w:szCs w:val="24"/>
        </w:rPr>
        <w:t>ilgalaikio materialiojo turto sąskaitose.</w:t>
      </w:r>
    </w:p>
    <w:p w14:paraId="15218B2F" w14:textId="77777777" w:rsidR="0079422D" w:rsidRPr="00267F6D" w:rsidRDefault="008813C6" w:rsidP="008813C6">
      <w:pPr>
        <w:shd w:val="clear" w:color="auto" w:fill="FFFFFF"/>
        <w:tabs>
          <w:tab w:val="left" w:pos="1114"/>
        </w:tabs>
        <w:jc w:val="both"/>
        <w:rPr>
          <w:rFonts w:ascii="Times New Roman" w:hAnsi="Times New Roman" w:cs="Times New Roman"/>
          <w:spacing w:val="-4"/>
          <w:sz w:val="24"/>
          <w:szCs w:val="24"/>
        </w:rPr>
      </w:pPr>
      <w:r>
        <w:rPr>
          <w:rFonts w:ascii="Times New Roman" w:hAnsi="Times New Roman" w:cs="Times New Roman"/>
          <w:spacing w:val="-1"/>
          <w:sz w:val="24"/>
          <w:szCs w:val="24"/>
        </w:rPr>
        <w:t>14.</w:t>
      </w:r>
      <w:r w:rsidR="0079422D" w:rsidRPr="00267F6D">
        <w:rPr>
          <w:rFonts w:ascii="Times New Roman" w:hAnsi="Times New Roman" w:cs="Times New Roman"/>
          <w:spacing w:val="-1"/>
          <w:sz w:val="24"/>
          <w:szCs w:val="24"/>
        </w:rPr>
        <w:t xml:space="preserve">Po pirminio pripažinimo ilgalaikis materialusis turtas, išskyrus žemę ir kultūros vertybes, finansinėse ataskaitose rodomas įsigijimo savikaina, atėmus sukauptą nusidėvėjimo ir nuvertėjimo, jei </w:t>
      </w:r>
      <w:r w:rsidR="0079422D" w:rsidRPr="00267F6D">
        <w:rPr>
          <w:rFonts w:ascii="Times New Roman" w:hAnsi="Times New Roman" w:cs="Times New Roman"/>
          <w:sz w:val="24"/>
          <w:szCs w:val="24"/>
        </w:rPr>
        <w:t>jis yra, sumą.</w:t>
      </w:r>
    </w:p>
    <w:p w14:paraId="42E542A5" w14:textId="77777777" w:rsidR="0079422D" w:rsidRPr="00267F6D" w:rsidRDefault="008813C6" w:rsidP="008813C6">
      <w:pPr>
        <w:shd w:val="clear" w:color="auto" w:fill="FFFFFF"/>
        <w:tabs>
          <w:tab w:val="left" w:pos="1114"/>
        </w:tabs>
        <w:jc w:val="both"/>
        <w:rPr>
          <w:rFonts w:ascii="Times New Roman" w:hAnsi="Times New Roman" w:cs="Times New Roman"/>
          <w:spacing w:val="-7"/>
          <w:sz w:val="24"/>
          <w:szCs w:val="24"/>
        </w:rPr>
      </w:pPr>
      <w:r>
        <w:rPr>
          <w:rFonts w:ascii="Times New Roman" w:hAnsi="Times New Roman" w:cs="Times New Roman"/>
          <w:sz w:val="24"/>
          <w:szCs w:val="24"/>
        </w:rPr>
        <w:t>15.</w:t>
      </w:r>
      <w:r w:rsidR="0079422D" w:rsidRPr="00267F6D">
        <w:rPr>
          <w:rFonts w:ascii="Times New Roman" w:hAnsi="Times New Roman" w:cs="Times New Roman"/>
          <w:sz w:val="24"/>
          <w:szCs w:val="24"/>
        </w:rPr>
        <w:t>Ilgalaikio materialiojo turto nudėvimoji vertė yra nuosekliai paskirstoma per visą turto naudingo tarnavimo laiką.</w:t>
      </w:r>
    </w:p>
    <w:p w14:paraId="703A9319" w14:textId="77777777" w:rsidR="0079422D" w:rsidRDefault="008813C6" w:rsidP="008813C6">
      <w:pPr>
        <w:shd w:val="clear" w:color="auto" w:fill="FFFFFF"/>
        <w:tabs>
          <w:tab w:val="left" w:pos="1114"/>
        </w:tabs>
        <w:jc w:val="both"/>
        <w:rPr>
          <w:rFonts w:ascii="Times New Roman" w:hAnsi="Times New Roman" w:cs="Times New Roman"/>
          <w:sz w:val="24"/>
          <w:szCs w:val="24"/>
        </w:rPr>
      </w:pPr>
      <w:r>
        <w:rPr>
          <w:rFonts w:ascii="Times New Roman" w:hAnsi="Times New Roman" w:cs="Times New Roman"/>
          <w:sz w:val="24"/>
          <w:szCs w:val="24"/>
        </w:rPr>
        <w:t>16.</w:t>
      </w:r>
      <w:r w:rsidR="0079422D" w:rsidRPr="00276F35">
        <w:rPr>
          <w:rFonts w:ascii="Times New Roman" w:hAnsi="Times New Roman" w:cs="Times New Roman"/>
          <w:sz w:val="24"/>
          <w:szCs w:val="24"/>
        </w:rPr>
        <w:t xml:space="preserve">Ilgalaikio materialiojo turto nusidėvėjimas skaičiuojamas taikant tiesiogiai proporcingą </w:t>
      </w:r>
      <w:r w:rsidR="0079422D" w:rsidRPr="00276F35">
        <w:rPr>
          <w:rFonts w:ascii="Times New Roman" w:hAnsi="Times New Roman" w:cs="Times New Roman"/>
          <w:spacing w:val="-1"/>
          <w:sz w:val="24"/>
          <w:szCs w:val="24"/>
        </w:rPr>
        <w:t xml:space="preserve">(tiesinį) metodą pagal konkrečius materialiojo turto nusidėvėjimo normatyvus, patvirtintus direktoriaus </w:t>
      </w:r>
      <w:r w:rsidR="00276F35">
        <w:rPr>
          <w:rFonts w:ascii="Times New Roman" w:hAnsi="Times New Roman" w:cs="Times New Roman"/>
          <w:spacing w:val="-1"/>
          <w:sz w:val="24"/>
          <w:szCs w:val="24"/>
        </w:rPr>
        <w:t xml:space="preserve"> </w:t>
      </w:r>
      <w:r w:rsidR="008D428A">
        <w:rPr>
          <w:rFonts w:ascii="Times New Roman" w:hAnsi="Times New Roman" w:cs="Times New Roman"/>
          <w:spacing w:val="-1"/>
          <w:sz w:val="24"/>
          <w:szCs w:val="24"/>
        </w:rPr>
        <w:t>įsakymu.</w:t>
      </w:r>
      <w:r w:rsidR="0079422D" w:rsidRPr="00276F35">
        <w:rPr>
          <w:rFonts w:ascii="Times New Roman" w:hAnsi="Times New Roman" w:cs="Times New Roman"/>
          <w:sz w:val="24"/>
          <w:szCs w:val="24"/>
        </w:rPr>
        <w:t>Kai turtas parduodamas arba nurašomas, jo įsigijimo savikain</w:t>
      </w:r>
      <w:r w:rsidR="00E0209A" w:rsidRPr="00276F35">
        <w:rPr>
          <w:rFonts w:ascii="Times New Roman" w:hAnsi="Times New Roman" w:cs="Times New Roman"/>
          <w:sz w:val="24"/>
          <w:szCs w:val="24"/>
        </w:rPr>
        <w:t>os</w:t>
      </w:r>
      <w:r w:rsidR="0079422D" w:rsidRPr="00276F35">
        <w:rPr>
          <w:rFonts w:ascii="Times New Roman" w:hAnsi="Times New Roman" w:cs="Times New Roman"/>
          <w:sz w:val="24"/>
          <w:szCs w:val="24"/>
        </w:rPr>
        <w:t xml:space="preserve"> sukaupto nusidėvėjimo ir jei yra nuvertėjimo sumos</w:t>
      </w:r>
      <w:r w:rsidR="00E0209A" w:rsidRPr="00276F35">
        <w:rPr>
          <w:rFonts w:ascii="Times New Roman" w:hAnsi="Times New Roman" w:cs="Times New Roman"/>
          <w:sz w:val="24"/>
          <w:szCs w:val="24"/>
        </w:rPr>
        <w:t>,</w:t>
      </w:r>
      <w:r w:rsidR="0079422D" w:rsidRPr="00276F35">
        <w:rPr>
          <w:rFonts w:ascii="Times New Roman" w:hAnsi="Times New Roman" w:cs="Times New Roman"/>
          <w:sz w:val="24"/>
          <w:szCs w:val="24"/>
        </w:rPr>
        <w:t xml:space="preserve"> nurašomos.</w:t>
      </w:r>
      <w:r w:rsidR="0070497D">
        <w:rPr>
          <w:rFonts w:ascii="Times New Roman" w:hAnsi="Times New Roman" w:cs="Times New Roman"/>
          <w:sz w:val="24"/>
          <w:szCs w:val="24"/>
        </w:rPr>
        <w:t>IT naudingumo tarnavimo laikas</w:t>
      </w:r>
      <w:r w:rsidR="007663E4">
        <w:rPr>
          <w:rFonts w:ascii="Times New Roman" w:hAnsi="Times New Roman" w:cs="Times New Roman"/>
          <w:sz w:val="24"/>
          <w:szCs w:val="24"/>
        </w:rPr>
        <w:t>;</w:t>
      </w:r>
    </w:p>
    <w:p w14:paraId="122A1A26" w14:textId="77777777" w:rsidR="0070497D" w:rsidRDefault="0070497D" w:rsidP="008813C6">
      <w:pPr>
        <w:shd w:val="clear" w:color="auto" w:fill="FFFFFF"/>
        <w:tabs>
          <w:tab w:val="left" w:pos="1114"/>
        </w:tabs>
        <w:jc w:val="both"/>
        <w:rPr>
          <w:rFonts w:ascii="Times New Roman" w:hAnsi="Times New Roman" w:cs="Times New Roman"/>
          <w:sz w:val="24"/>
          <w:szCs w:val="24"/>
        </w:rPr>
      </w:pPr>
      <w:r>
        <w:rPr>
          <w:rFonts w:ascii="Times New Roman" w:hAnsi="Times New Roman" w:cs="Times New Roman"/>
          <w:sz w:val="24"/>
          <w:szCs w:val="24"/>
        </w:rPr>
        <w:t>Pastatai 115 metai</w:t>
      </w:r>
    </w:p>
    <w:p w14:paraId="7439E537" w14:textId="77777777" w:rsidR="0070497D" w:rsidRDefault="0070497D" w:rsidP="008813C6">
      <w:pPr>
        <w:shd w:val="clear" w:color="auto" w:fill="FFFFFF"/>
        <w:tabs>
          <w:tab w:val="left" w:pos="1114"/>
        </w:tabs>
        <w:jc w:val="both"/>
        <w:rPr>
          <w:rFonts w:ascii="Times New Roman" w:hAnsi="Times New Roman" w:cs="Times New Roman"/>
          <w:sz w:val="24"/>
          <w:szCs w:val="24"/>
        </w:rPr>
      </w:pPr>
      <w:r>
        <w:rPr>
          <w:rFonts w:ascii="Times New Roman" w:hAnsi="Times New Roman" w:cs="Times New Roman"/>
          <w:sz w:val="24"/>
          <w:szCs w:val="24"/>
        </w:rPr>
        <w:t>Transporto priemonės 6 metai</w:t>
      </w:r>
    </w:p>
    <w:p w14:paraId="6C1B5EC5" w14:textId="77777777" w:rsidR="00A8508F" w:rsidRDefault="00A8508F" w:rsidP="008813C6">
      <w:pPr>
        <w:shd w:val="clear" w:color="auto" w:fill="FFFFFF"/>
        <w:tabs>
          <w:tab w:val="left" w:pos="1114"/>
        </w:tabs>
        <w:jc w:val="both"/>
        <w:rPr>
          <w:rFonts w:ascii="Times New Roman" w:hAnsi="Times New Roman" w:cs="Times New Roman"/>
          <w:sz w:val="24"/>
          <w:szCs w:val="24"/>
        </w:rPr>
      </w:pPr>
      <w:r>
        <w:rPr>
          <w:rFonts w:ascii="Times New Roman" w:hAnsi="Times New Roman" w:cs="Times New Roman"/>
          <w:sz w:val="24"/>
          <w:szCs w:val="24"/>
        </w:rPr>
        <w:t>Lengvieji automobiliai  7 metai</w:t>
      </w:r>
    </w:p>
    <w:p w14:paraId="710FAC11" w14:textId="77777777" w:rsidR="0070497D" w:rsidRDefault="0070497D" w:rsidP="008813C6">
      <w:pPr>
        <w:shd w:val="clear" w:color="auto" w:fill="FFFFFF"/>
        <w:tabs>
          <w:tab w:val="left" w:pos="1114"/>
        </w:tabs>
        <w:jc w:val="both"/>
        <w:rPr>
          <w:rFonts w:ascii="Times New Roman" w:hAnsi="Times New Roman" w:cs="Times New Roman"/>
          <w:sz w:val="24"/>
          <w:szCs w:val="24"/>
        </w:rPr>
      </w:pPr>
      <w:r>
        <w:rPr>
          <w:rFonts w:ascii="Times New Roman" w:hAnsi="Times New Roman" w:cs="Times New Roman"/>
          <w:sz w:val="24"/>
          <w:szCs w:val="24"/>
        </w:rPr>
        <w:t>Kompiuterinė technika 7 metai</w:t>
      </w:r>
    </w:p>
    <w:p w14:paraId="0148F5CD" w14:textId="77777777" w:rsidR="0070497D" w:rsidRDefault="0070497D" w:rsidP="008813C6">
      <w:pPr>
        <w:shd w:val="clear" w:color="auto" w:fill="FFFFFF"/>
        <w:tabs>
          <w:tab w:val="left" w:pos="1114"/>
        </w:tabs>
        <w:jc w:val="both"/>
        <w:rPr>
          <w:rFonts w:ascii="Times New Roman" w:hAnsi="Times New Roman" w:cs="Times New Roman"/>
          <w:sz w:val="24"/>
          <w:szCs w:val="24"/>
        </w:rPr>
      </w:pPr>
      <w:r>
        <w:rPr>
          <w:rFonts w:ascii="Times New Roman" w:hAnsi="Times New Roman" w:cs="Times New Roman"/>
          <w:sz w:val="24"/>
          <w:szCs w:val="24"/>
        </w:rPr>
        <w:t>Biuro įranga ir buitinė technika 7 metai</w:t>
      </w:r>
    </w:p>
    <w:p w14:paraId="670A630E" w14:textId="77777777" w:rsidR="0070497D" w:rsidRDefault="0070497D" w:rsidP="008813C6">
      <w:pPr>
        <w:shd w:val="clear" w:color="auto" w:fill="FFFFFF"/>
        <w:tabs>
          <w:tab w:val="left" w:pos="1114"/>
        </w:tabs>
        <w:jc w:val="both"/>
        <w:rPr>
          <w:rFonts w:ascii="Times New Roman" w:hAnsi="Times New Roman" w:cs="Times New Roman"/>
          <w:sz w:val="24"/>
          <w:szCs w:val="24"/>
        </w:rPr>
      </w:pPr>
      <w:r>
        <w:rPr>
          <w:rFonts w:ascii="Times New Roman" w:hAnsi="Times New Roman" w:cs="Times New Roman"/>
          <w:sz w:val="24"/>
          <w:szCs w:val="24"/>
        </w:rPr>
        <w:t>Baldai  8 metai</w:t>
      </w:r>
    </w:p>
    <w:p w14:paraId="14870906" w14:textId="77777777" w:rsidR="0070497D" w:rsidRDefault="0070497D" w:rsidP="008813C6">
      <w:pPr>
        <w:shd w:val="clear" w:color="auto" w:fill="FFFFFF"/>
        <w:tabs>
          <w:tab w:val="left" w:pos="1114"/>
        </w:tabs>
        <w:jc w:val="both"/>
        <w:rPr>
          <w:rFonts w:ascii="Times New Roman" w:hAnsi="Times New Roman" w:cs="Times New Roman"/>
          <w:sz w:val="24"/>
          <w:szCs w:val="24"/>
        </w:rPr>
      </w:pPr>
      <w:r>
        <w:rPr>
          <w:rFonts w:ascii="Times New Roman" w:hAnsi="Times New Roman" w:cs="Times New Roman"/>
          <w:sz w:val="24"/>
          <w:szCs w:val="24"/>
        </w:rPr>
        <w:t>Kitas IT( katilai) 14 metų</w:t>
      </w:r>
    </w:p>
    <w:p w14:paraId="1B71F091" w14:textId="77777777" w:rsidR="0070497D" w:rsidRPr="00276F35" w:rsidRDefault="0070497D" w:rsidP="008813C6">
      <w:pPr>
        <w:shd w:val="clear" w:color="auto" w:fill="FFFFFF"/>
        <w:tabs>
          <w:tab w:val="left" w:pos="1114"/>
        </w:tabs>
        <w:jc w:val="both"/>
        <w:rPr>
          <w:rFonts w:ascii="Times New Roman" w:hAnsi="Times New Roman" w:cs="Times New Roman"/>
          <w:spacing w:val="-7"/>
          <w:sz w:val="24"/>
          <w:szCs w:val="24"/>
        </w:rPr>
      </w:pPr>
    </w:p>
    <w:p w14:paraId="7D26A5CA" w14:textId="77777777" w:rsidR="0079422D" w:rsidRDefault="0079422D" w:rsidP="004D6C96">
      <w:pPr>
        <w:shd w:val="clear" w:color="auto" w:fill="FFFFFF"/>
        <w:jc w:val="center"/>
        <w:rPr>
          <w:rFonts w:ascii="Times New Roman" w:hAnsi="Times New Roman" w:cs="Times New Roman"/>
          <w:b/>
          <w:sz w:val="24"/>
          <w:szCs w:val="24"/>
        </w:rPr>
      </w:pPr>
      <w:r w:rsidRPr="00267F6D">
        <w:rPr>
          <w:rFonts w:ascii="Times New Roman" w:hAnsi="Times New Roman" w:cs="Times New Roman"/>
          <w:b/>
          <w:sz w:val="24"/>
          <w:szCs w:val="24"/>
        </w:rPr>
        <w:t>Atsargos</w:t>
      </w:r>
    </w:p>
    <w:p w14:paraId="4EB342A6" w14:textId="77777777" w:rsidR="0079422D" w:rsidRPr="00267F6D" w:rsidRDefault="0079422D" w:rsidP="00AA3581">
      <w:pPr>
        <w:shd w:val="clear" w:color="auto" w:fill="FFFFFF"/>
        <w:jc w:val="both"/>
        <w:rPr>
          <w:rFonts w:ascii="Times New Roman" w:hAnsi="Times New Roman" w:cs="Times New Roman"/>
          <w:b/>
          <w:sz w:val="24"/>
          <w:szCs w:val="24"/>
        </w:rPr>
      </w:pPr>
    </w:p>
    <w:p w14:paraId="4E10B558" w14:textId="77777777" w:rsidR="0079422D" w:rsidRPr="00267F6D" w:rsidRDefault="008813C6" w:rsidP="008813C6">
      <w:pPr>
        <w:shd w:val="clear" w:color="auto" w:fill="FFFFFF"/>
        <w:tabs>
          <w:tab w:val="left" w:pos="1114"/>
        </w:tabs>
        <w:jc w:val="both"/>
        <w:rPr>
          <w:rFonts w:ascii="Times New Roman" w:hAnsi="Times New Roman" w:cs="Times New Roman"/>
          <w:spacing w:val="-8"/>
          <w:sz w:val="24"/>
          <w:szCs w:val="24"/>
        </w:rPr>
      </w:pPr>
      <w:r>
        <w:rPr>
          <w:rFonts w:ascii="Times New Roman" w:hAnsi="Times New Roman" w:cs="Times New Roman"/>
          <w:sz w:val="24"/>
          <w:szCs w:val="24"/>
        </w:rPr>
        <w:t>17.</w:t>
      </w:r>
      <w:r w:rsidR="0079422D" w:rsidRPr="00267F6D">
        <w:rPr>
          <w:rFonts w:ascii="Times New Roman" w:hAnsi="Times New Roman" w:cs="Times New Roman"/>
          <w:sz w:val="24"/>
          <w:szCs w:val="24"/>
        </w:rPr>
        <w:t>Pirminio pripažinimo metu</w:t>
      </w:r>
      <w:r w:rsidR="00E91664">
        <w:rPr>
          <w:rFonts w:ascii="Times New Roman" w:hAnsi="Times New Roman" w:cs="Times New Roman"/>
          <w:sz w:val="24"/>
          <w:szCs w:val="24"/>
        </w:rPr>
        <w:t xml:space="preserve"> atsargos įvertinamos įsigijimo savikaina</w:t>
      </w:r>
      <w:r w:rsidR="0079422D" w:rsidRPr="00267F6D">
        <w:rPr>
          <w:rFonts w:ascii="Times New Roman" w:hAnsi="Times New Roman" w:cs="Times New Roman"/>
          <w:sz w:val="24"/>
          <w:szCs w:val="24"/>
        </w:rPr>
        <w:t>.</w:t>
      </w:r>
    </w:p>
    <w:p w14:paraId="7209BF0B" w14:textId="77777777" w:rsidR="0079422D" w:rsidRPr="00267F6D" w:rsidRDefault="008813C6" w:rsidP="008813C6">
      <w:pPr>
        <w:shd w:val="clear" w:color="auto" w:fill="FFFFFF"/>
        <w:tabs>
          <w:tab w:val="left" w:pos="1114"/>
        </w:tabs>
        <w:jc w:val="both"/>
        <w:rPr>
          <w:rFonts w:ascii="Times New Roman" w:hAnsi="Times New Roman" w:cs="Times New Roman"/>
          <w:spacing w:val="-8"/>
          <w:sz w:val="24"/>
          <w:szCs w:val="24"/>
        </w:rPr>
      </w:pPr>
      <w:r>
        <w:rPr>
          <w:rFonts w:ascii="Times New Roman" w:hAnsi="Times New Roman" w:cs="Times New Roman"/>
          <w:sz w:val="24"/>
          <w:szCs w:val="24"/>
        </w:rPr>
        <w:t>18.</w:t>
      </w:r>
      <w:r w:rsidR="00E91664">
        <w:rPr>
          <w:rFonts w:ascii="Times New Roman" w:hAnsi="Times New Roman" w:cs="Times New Roman"/>
          <w:sz w:val="24"/>
          <w:szCs w:val="24"/>
        </w:rPr>
        <w:t>Atsargų apskaita gimnazijoje vedama laikantis 8-ame VSAFAS „Atsargos“ nustatytų metodų ir taisyklių</w:t>
      </w:r>
      <w:r w:rsidR="0079422D" w:rsidRPr="00267F6D">
        <w:rPr>
          <w:rFonts w:ascii="Times New Roman" w:hAnsi="Times New Roman" w:cs="Times New Roman"/>
          <w:sz w:val="24"/>
          <w:szCs w:val="24"/>
        </w:rPr>
        <w:t>.</w:t>
      </w:r>
    </w:p>
    <w:p w14:paraId="7AF2ED2C" w14:textId="77777777" w:rsidR="0079422D" w:rsidRPr="00267F6D" w:rsidRDefault="008813C6" w:rsidP="00AA3581">
      <w:pPr>
        <w:shd w:val="clear" w:color="auto" w:fill="FFFFFF"/>
        <w:jc w:val="both"/>
        <w:rPr>
          <w:rFonts w:ascii="Times New Roman" w:hAnsi="Times New Roman" w:cs="Times New Roman"/>
          <w:sz w:val="24"/>
          <w:szCs w:val="24"/>
        </w:rPr>
      </w:pPr>
      <w:r>
        <w:rPr>
          <w:rFonts w:ascii="Times New Roman" w:hAnsi="Times New Roman" w:cs="Times New Roman"/>
          <w:sz w:val="24"/>
          <w:szCs w:val="24"/>
        </w:rPr>
        <w:t>19</w:t>
      </w:r>
      <w:r w:rsidR="00E91664">
        <w:rPr>
          <w:rFonts w:ascii="Times New Roman" w:hAnsi="Times New Roman" w:cs="Times New Roman"/>
          <w:sz w:val="24"/>
          <w:szCs w:val="24"/>
        </w:rPr>
        <w:t>.</w:t>
      </w:r>
      <w:r w:rsidR="0079422D" w:rsidRPr="00267F6D">
        <w:rPr>
          <w:rFonts w:ascii="Times New Roman" w:hAnsi="Times New Roman" w:cs="Times New Roman"/>
          <w:sz w:val="24"/>
          <w:szCs w:val="24"/>
        </w:rPr>
        <w:t>Prie atsargų priskiriamas neatiduotas naudoti ūkinis inventorius</w:t>
      </w:r>
      <w:r w:rsidR="00E91664">
        <w:rPr>
          <w:rFonts w:ascii="Times New Roman" w:hAnsi="Times New Roman" w:cs="Times New Roman"/>
          <w:sz w:val="24"/>
          <w:szCs w:val="24"/>
        </w:rPr>
        <w:t>, kuras ir kitos medžiagos.</w:t>
      </w:r>
      <w:r w:rsidR="0079422D" w:rsidRPr="00267F6D">
        <w:rPr>
          <w:rFonts w:ascii="Times New Roman" w:hAnsi="Times New Roman" w:cs="Times New Roman"/>
          <w:sz w:val="24"/>
          <w:szCs w:val="24"/>
        </w:rPr>
        <w:t xml:space="preserve"> Atiduoto naudoti ūkinio</w:t>
      </w:r>
      <w:r w:rsidR="00E91664">
        <w:rPr>
          <w:rFonts w:ascii="Times New Roman" w:hAnsi="Times New Roman" w:cs="Times New Roman"/>
          <w:sz w:val="24"/>
          <w:szCs w:val="24"/>
        </w:rPr>
        <w:t xml:space="preserve"> </w:t>
      </w:r>
      <w:r w:rsidR="0079422D" w:rsidRPr="00267F6D">
        <w:rPr>
          <w:rFonts w:ascii="Times New Roman" w:hAnsi="Times New Roman" w:cs="Times New Roman"/>
          <w:sz w:val="24"/>
          <w:szCs w:val="24"/>
        </w:rPr>
        <w:t>inventoriaus vertė iš karto įtraukiama į sąnaudas.</w:t>
      </w:r>
    </w:p>
    <w:p w14:paraId="5481ABA4" w14:textId="77777777" w:rsidR="0079422D" w:rsidRDefault="008813C6" w:rsidP="00AA3581">
      <w:pPr>
        <w:shd w:val="clear" w:color="auto" w:fill="FFFFFF"/>
        <w:tabs>
          <w:tab w:val="left" w:pos="1234"/>
        </w:tabs>
        <w:jc w:val="both"/>
        <w:rPr>
          <w:rFonts w:ascii="Times New Roman" w:hAnsi="Times New Roman" w:cs="Times New Roman"/>
          <w:sz w:val="24"/>
          <w:szCs w:val="24"/>
        </w:rPr>
      </w:pPr>
      <w:r>
        <w:rPr>
          <w:rFonts w:ascii="Times New Roman" w:hAnsi="Times New Roman" w:cs="Times New Roman"/>
          <w:spacing w:val="-5"/>
          <w:sz w:val="24"/>
          <w:szCs w:val="24"/>
        </w:rPr>
        <w:t>20</w:t>
      </w:r>
      <w:r w:rsidR="0079422D" w:rsidRPr="00267F6D">
        <w:rPr>
          <w:rFonts w:ascii="Times New Roman" w:hAnsi="Times New Roman" w:cs="Times New Roman"/>
          <w:spacing w:val="-5"/>
          <w:sz w:val="24"/>
          <w:szCs w:val="24"/>
        </w:rPr>
        <w:t>.</w:t>
      </w:r>
      <w:r w:rsidR="0079422D" w:rsidRPr="00267F6D">
        <w:rPr>
          <w:rFonts w:ascii="Times New Roman" w:hAnsi="Times New Roman" w:cs="Times New Roman"/>
          <w:sz w:val="24"/>
          <w:szCs w:val="24"/>
        </w:rPr>
        <w:t xml:space="preserve"> Naudojamo   inventoriaus   kiekinė   ir   vertinė   apskaita   kontrolės   tikslais   tvarkoma</w:t>
      </w:r>
      <w:r w:rsidR="0079422D" w:rsidRPr="00267F6D">
        <w:rPr>
          <w:rFonts w:ascii="Times New Roman" w:hAnsi="Times New Roman" w:cs="Times New Roman"/>
          <w:sz w:val="24"/>
          <w:szCs w:val="24"/>
        </w:rPr>
        <w:br/>
        <w:t>nebalansinėse sąskaitose.</w:t>
      </w:r>
    </w:p>
    <w:p w14:paraId="0DA299C2" w14:textId="77777777" w:rsidR="0079422D" w:rsidRDefault="0079422D" w:rsidP="004D6C96">
      <w:pPr>
        <w:shd w:val="clear" w:color="auto" w:fill="FFFFFF"/>
        <w:jc w:val="center"/>
        <w:rPr>
          <w:rFonts w:ascii="Times New Roman" w:hAnsi="Times New Roman" w:cs="Times New Roman"/>
          <w:b/>
          <w:bCs/>
          <w:spacing w:val="-1"/>
          <w:sz w:val="24"/>
          <w:szCs w:val="24"/>
        </w:rPr>
      </w:pPr>
      <w:r w:rsidRPr="00267F6D">
        <w:rPr>
          <w:rFonts w:ascii="Times New Roman" w:hAnsi="Times New Roman" w:cs="Times New Roman"/>
          <w:b/>
          <w:bCs/>
          <w:spacing w:val="-1"/>
          <w:sz w:val="24"/>
          <w:szCs w:val="24"/>
        </w:rPr>
        <w:t>Gautinos sumos</w:t>
      </w:r>
    </w:p>
    <w:p w14:paraId="31F15F86" w14:textId="77777777" w:rsidR="0079422D" w:rsidRPr="00D31AE5" w:rsidRDefault="0079422D" w:rsidP="004D6C96">
      <w:pPr>
        <w:shd w:val="clear" w:color="auto" w:fill="FFFFFF"/>
        <w:jc w:val="both"/>
        <w:rPr>
          <w:rFonts w:ascii="Times New Roman" w:hAnsi="Times New Roman" w:cs="Times New Roman"/>
          <w:b/>
          <w:bCs/>
          <w:spacing w:val="-1"/>
          <w:sz w:val="24"/>
          <w:szCs w:val="24"/>
        </w:rPr>
      </w:pPr>
    </w:p>
    <w:p w14:paraId="13EA6C6D" w14:textId="77777777" w:rsidR="0079422D" w:rsidRPr="00267F6D" w:rsidRDefault="008813C6" w:rsidP="004D6C96">
      <w:pPr>
        <w:shd w:val="clear" w:color="auto" w:fill="FFFFFF"/>
        <w:tabs>
          <w:tab w:val="left" w:pos="1080"/>
        </w:tabs>
        <w:jc w:val="both"/>
        <w:rPr>
          <w:rFonts w:ascii="Times New Roman" w:hAnsi="Times New Roman" w:cs="Times New Roman"/>
          <w:sz w:val="24"/>
          <w:szCs w:val="24"/>
        </w:rPr>
      </w:pPr>
      <w:r>
        <w:rPr>
          <w:rFonts w:ascii="Times New Roman" w:hAnsi="Times New Roman" w:cs="Times New Roman"/>
          <w:spacing w:val="-8"/>
          <w:sz w:val="24"/>
          <w:szCs w:val="24"/>
        </w:rPr>
        <w:lastRenderedPageBreak/>
        <w:t>21</w:t>
      </w:r>
      <w:r w:rsidR="0079422D">
        <w:rPr>
          <w:rFonts w:ascii="Times New Roman" w:hAnsi="Times New Roman" w:cs="Times New Roman"/>
          <w:spacing w:val="-8"/>
          <w:sz w:val="24"/>
          <w:szCs w:val="24"/>
        </w:rPr>
        <w:t xml:space="preserve">. </w:t>
      </w:r>
      <w:r w:rsidR="0079422D" w:rsidRPr="00267F6D">
        <w:rPr>
          <w:rFonts w:ascii="Times New Roman" w:hAnsi="Times New Roman" w:cs="Times New Roman"/>
          <w:spacing w:val="-1"/>
          <w:sz w:val="24"/>
          <w:szCs w:val="24"/>
        </w:rPr>
        <w:t>Gautinos sumos pirminio pripažinimo metu yra įvertinamos įsigijimo savikaina.</w:t>
      </w:r>
    </w:p>
    <w:p w14:paraId="234E55C9" w14:textId="77777777" w:rsidR="0079422D" w:rsidRDefault="008813C6" w:rsidP="004D6C96">
      <w:pPr>
        <w:shd w:val="clear" w:color="auto" w:fill="FFFFFF"/>
        <w:tabs>
          <w:tab w:val="left" w:pos="1157"/>
        </w:tabs>
        <w:jc w:val="both"/>
        <w:rPr>
          <w:rFonts w:ascii="Times New Roman" w:hAnsi="Times New Roman" w:cs="Times New Roman"/>
          <w:sz w:val="24"/>
          <w:szCs w:val="24"/>
        </w:rPr>
      </w:pPr>
      <w:r>
        <w:rPr>
          <w:rFonts w:ascii="Times New Roman" w:hAnsi="Times New Roman" w:cs="Times New Roman"/>
          <w:spacing w:val="-8"/>
          <w:sz w:val="24"/>
          <w:szCs w:val="24"/>
        </w:rPr>
        <w:t>22</w:t>
      </w:r>
      <w:r w:rsidR="0079422D">
        <w:rPr>
          <w:rFonts w:ascii="Times New Roman" w:hAnsi="Times New Roman" w:cs="Times New Roman"/>
          <w:spacing w:val="-8"/>
          <w:sz w:val="24"/>
          <w:szCs w:val="24"/>
        </w:rPr>
        <w:t xml:space="preserve">. </w:t>
      </w:r>
      <w:r w:rsidR="0079422D" w:rsidRPr="00267F6D">
        <w:rPr>
          <w:rFonts w:ascii="Times New Roman" w:hAnsi="Times New Roman" w:cs="Times New Roman"/>
          <w:sz w:val="24"/>
          <w:szCs w:val="24"/>
        </w:rPr>
        <w:t>Vėliau ilgalaikės gautinos sumos ataskaitose rodomo</w:t>
      </w:r>
      <w:r w:rsidR="0079422D">
        <w:rPr>
          <w:rFonts w:ascii="Times New Roman" w:hAnsi="Times New Roman" w:cs="Times New Roman"/>
          <w:sz w:val="24"/>
          <w:szCs w:val="24"/>
        </w:rPr>
        <w:t xml:space="preserve">s amortizuota savikaina, atėmus </w:t>
      </w:r>
      <w:r w:rsidR="0079422D" w:rsidRPr="00267F6D">
        <w:rPr>
          <w:rFonts w:ascii="Times New Roman" w:hAnsi="Times New Roman" w:cs="Times New Roman"/>
          <w:sz w:val="24"/>
          <w:szCs w:val="24"/>
        </w:rPr>
        <w:t>nuvertėjimo nuostolius, o trumpalaikės gautinos sumos - įsigijim</w:t>
      </w:r>
      <w:r w:rsidR="0079422D">
        <w:rPr>
          <w:rFonts w:ascii="Times New Roman" w:hAnsi="Times New Roman" w:cs="Times New Roman"/>
          <w:sz w:val="24"/>
          <w:szCs w:val="24"/>
        </w:rPr>
        <w:t xml:space="preserve">o savikaina, atėmus nuvertėjimo </w:t>
      </w:r>
      <w:r w:rsidR="0079422D" w:rsidRPr="00267F6D">
        <w:rPr>
          <w:rFonts w:ascii="Times New Roman" w:hAnsi="Times New Roman" w:cs="Times New Roman"/>
          <w:sz w:val="24"/>
          <w:szCs w:val="24"/>
        </w:rPr>
        <w:t>nuostolius.</w:t>
      </w:r>
    </w:p>
    <w:p w14:paraId="0F3DBEBD" w14:textId="77777777" w:rsidR="0079422D" w:rsidRPr="00267F6D" w:rsidRDefault="0079422D" w:rsidP="004D6C96">
      <w:pPr>
        <w:shd w:val="clear" w:color="auto" w:fill="FFFFFF"/>
        <w:tabs>
          <w:tab w:val="left" w:pos="1157"/>
        </w:tabs>
        <w:jc w:val="both"/>
        <w:rPr>
          <w:rFonts w:ascii="Times New Roman" w:hAnsi="Times New Roman" w:cs="Times New Roman"/>
          <w:sz w:val="24"/>
          <w:szCs w:val="24"/>
        </w:rPr>
      </w:pPr>
    </w:p>
    <w:p w14:paraId="4ECB0D69" w14:textId="77777777" w:rsidR="0079422D" w:rsidRDefault="0079422D" w:rsidP="004D6C96">
      <w:pPr>
        <w:shd w:val="clear" w:color="auto" w:fill="FFFFFF"/>
        <w:jc w:val="center"/>
        <w:rPr>
          <w:rFonts w:ascii="Times New Roman" w:hAnsi="Times New Roman" w:cs="Times New Roman"/>
          <w:b/>
          <w:bCs/>
          <w:spacing w:val="-1"/>
          <w:sz w:val="24"/>
          <w:szCs w:val="24"/>
        </w:rPr>
      </w:pPr>
      <w:r w:rsidRPr="00267F6D">
        <w:rPr>
          <w:rFonts w:ascii="Times New Roman" w:hAnsi="Times New Roman" w:cs="Times New Roman"/>
          <w:b/>
          <w:bCs/>
          <w:spacing w:val="-1"/>
          <w:sz w:val="24"/>
          <w:szCs w:val="24"/>
        </w:rPr>
        <w:t>Finansavimo sumos</w:t>
      </w:r>
    </w:p>
    <w:p w14:paraId="5ECE4A30" w14:textId="77777777" w:rsidR="0079422D" w:rsidRDefault="0079422D" w:rsidP="004D6C96">
      <w:pPr>
        <w:shd w:val="clear" w:color="auto" w:fill="FFFFFF"/>
        <w:jc w:val="both"/>
        <w:rPr>
          <w:rFonts w:ascii="Times New Roman" w:hAnsi="Times New Roman" w:cs="Times New Roman"/>
          <w:b/>
          <w:bCs/>
          <w:spacing w:val="-1"/>
          <w:sz w:val="24"/>
          <w:szCs w:val="24"/>
        </w:rPr>
      </w:pPr>
    </w:p>
    <w:p w14:paraId="2B00F37F" w14:textId="77777777" w:rsidR="0079422D" w:rsidRDefault="008813C6" w:rsidP="004D6C96">
      <w:pPr>
        <w:shd w:val="clear" w:color="auto" w:fill="FFFFFF"/>
        <w:tabs>
          <w:tab w:val="left" w:pos="1070"/>
        </w:tabs>
        <w:jc w:val="both"/>
        <w:rPr>
          <w:rFonts w:ascii="Times New Roman" w:hAnsi="Times New Roman" w:cs="Times New Roman"/>
          <w:spacing w:val="-7"/>
          <w:sz w:val="24"/>
          <w:szCs w:val="24"/>
        </w:rPr>
      </w:pPr>
      <w:r>
        <w:rPr>
          <w:rFonts w:ascii="Times New Roman" w:hAnsi="Times New Roman" w:cs="Times New Roman"/>
          <w:sz w:val="24"/>
          <w:szCs w:val="24"/>
        </w:rPr>
        <w:t>23</w:t>
      </w:r>
      <w:r w:rsidR="0079422D">
        <w:rPr>
          <w:rFonts w:ascii="Times New Roman" w:hAnsi="Times New Roman" w:cs="Times New Roman"/>
          <w:sz w:val="24"/>
          <w:szCs w:val="24"/>
        </w:rPr>
        <w:t xml:space="preserve">. </w:t>
      </w:r>
      <w:r w:rsidR="0079422D" w:rsidRPr="00267F6D">
        <w:rPr>
          <w:rFonts w:ascii="Times New Roman" w:hAnsi="Times New Roman" w:cs="Times New Roman"/>
          <w:spacing w:val="-1"/>
          <w:sz w:val="24"/>
          <w:szCs w:val="24"/>
        </w:rPr>
        <w:t xml:space="preserve">Finansavimo sumos pripažįstamos, kai atitinka 20 - ajame VSAFAS "Finansavimo sumos" </w:t>
      </w:r>
      <w:r w:rsidR="0079422D" w:rsidRPr="00267F6D">
        <w:rPr>
          <w:rFonts w:ascii="Times New Roman" w:hAnsi="Times New Roman" w:cs="Times New Roman"/>
          <w:sz w:val="24"/>
          <w:szCs w:val="24"/>
        </w:rPr>
        <w:t>nustatytus kriterijus.</w:t>
      </w:r>
    </w:p>
    <w:p w14:paraId="5E8A23BB" w14:textId="77777777" w:rsidR="0079422D" w:rsidRDefault="008813C6" w:rsidP="004D6C96">
      <w:pPr>
        <w:shd w:val="clear" w:color="auto" w:fill="FFFFFF"/>
        <w:tabs>
          <w:tab w:val="left" w:pos="1070"/>
        </w:tabs>
        <w:jc w:val="both"/>
        <w:rPr>
          <w:rFonts w:ascii="Times New Roman" w:hAnsi="Times New Roman" w:cs="Times New Roman"/>
          <w:sz w:val="24"/>
          <w:szCs w:val="24"/>
        </w:rPr>
      </w:pPr>
      <w:r>
        <w:rPr>
          <w:rFonts w:ascii="Times New Roman" w:hAnsi="Times New Roman" w:cs="Times New Roman"/>
          <w:spacing w:val="-7"/>
          <w:sz w:val="24"/>
          <w:szCs w:val="24"/>
        </w:rPr>
        <w:t>24</w:t>
      </w:r>
      <w:r w:rsidR="0079422D">
        <w:rPr>
          <w:rFonts w:ascii="Times New Roman" w:hAnsi="Times New Roman" w:cs="Times New Roman"/>
          <w:spacing w:val="-7"/>
          <w:sz w:val="24"/>
          <w:szCs w:val="24"/>
        </w:rPr>
        <w:t xml:space="preserve">. </w:t>
      </w:r>
      <w:r w:rsidR="0079422D" w:rsidRPr="00267F6D">
        <w:rPr>
          <w:rFonts w:ascii="Times New Roman" w:hAnsi="Times New Roman" w:cs="Times New Roman"/>
          <w:sz w:val="24"/>
          <w:szCs w:val="24"/>
        </w:rPr>
        <w:t xml:space="preserve">Finansavimo sumos </w:t>
      </w:r>
      <w:r w:rsidR="0079422D">
        <w:rPr>
          <w:rFonts w:ascii="Times New Roman" w:hAnsi="Times New Roman" w:cs="Times New Roman"/>
          <w:sz w:val="24"/>
          <w:szCs w:val="24"/>
        </w:rPr>
        <w:t>–</w:t>
      </w:r>
      <w:r w:rsidR="0079422D" w:rsidRPr="00267F6D">
        <w:rPr>
          <w:rFonts w:ascii="Times New Roman" w:hAnsi="Times New Roman" w:cs="Times New Roman"/>
          <w:sz w:val="24"/>
          <w:szCs w:val="24"/>
        </w:rPr>
        <w:t xml:space="preserve">  iš valstybės ir savivaldybės biudžeto, Europos Sąjungos, Lietuvos ir užsienio paramos fondų gauti arba gautini pinigai arba kitas turtas, skirti </w:t>
      </w:r>
      <w:r w:rsidR="00BA54F7">
        <w:rPr>
          <w:rFonts w:ascii="Times New Roman" w:hAnsi="Times New Roman" w:cs="Times New Roman"/>
          <w:sz w:val="24"/>
          <w:szCs w:val="24"/>
        </w:rPr>
        <w:t>gimnazijos</w:t>
      </w:r>
      <w:r w:rsidR="0079422D" w:rsidRPr="00267F6D">
        <w:rPr>
          <w:rFonts w:ascii="Times New Roman" w:hAnsi="Times New Roman" w:cs="Times New Roman"/>
          <w:sz w:val="24"/>
          <w:szCs w:val="24"/>
        </w:rPr>
        <w:t xml:space="preserve"> nuostatuose nustatytiems tikslams pasiekti ir funkcijoms atlikti bei vykdomoms programoms įgyvendinti.</w:t>
      </w:r>
    </w:p>
    <w:p w14:paraId="7489998B" w14:textId="77777777" w:rsidR="0079422D" w:rsidRDefault="008813C6" w:rsidP="004D6C96">
      <w:pPr>
        <w:shd w:val="clear" w:color="auto" w:fill="FFFFFF"/>
        <w:tabs>
          <w:tab w:val="left" w:pos="1070"/>
        </w:tabs>
        <w:jc w:val="both"/>
        <w:rPr>
          <w:rFonts w:ascii="Times New Roman" w:hAnsi="Times New Roman" w:cs="Times New Roman"/>
          <w:spacing w:val="-7"/>
          <w:sz w:val="24"/>
          <w:szCs w:val="24"/>
        </w:rPr>
      </w:pPr>
      <w:r>
        <w:rPr>
          <w:rFonts w:ascii="Times New Roman" w:hAnsi="Times New Roman" w:cs="Times New Roman"/>
          <w:sz w:val="24"/>
          <w:szCs w:val="24"/>
        </w:rPr>
        <w:t>25</w:t>
      </w:r>
      <w:r w:rsidR="0079422D">
        <w:rPr>
          <w:rFonts w:ascii="Times New Roman" w:hAnsi="Times New Roman" w:cs="Times New Roman"/>
          <w:sz w:val="24"/>
          <w:szCs w:val="24"/>
        </w:rPr>
        <w:t xml:space="preserve">. </w:t>
      </w:r>
      <w:r w:rsidR="0079422D" w:rsidRPr="00267F6D">
        <w:rPr>
          <w:rFonts w:ascii="Times New Roman" w:hAnsi="Times New Roman" w:cs="Times New Roman"/>
          <w:sz w:val="24"/>
          <w:szCs w:val="24"/>
        </w:rPr>
        <w:t xml:space="preserve">Finansavimo sumos apima ir </w:t>
      </w:r>
      <w:r w:rsidR="00BA54F7">
        <w:rPr>
          <w:rFonts w:ascii="Times New Roman" w:hAnsi="Times New Roman" w:cs="Times New Roman"/>
          <w:sz w:val="24"/>
          <w:szCs w:val="24"/>
        </w:rPr>
        <w:t>gimnazijos</w:t>
      </w:r>
      <w:r w:rsidR="0079422D" w:rsidRPr="00267F6D">
        <w:rPr>
          <w:rFonts w:ascii="Times New Roman" w:hAnsi="Times New Roman" w:cs="Times New Roman"/>
          <w:sz w:val="24"/>
          <w:szCs w:val="24"/>
        </w:rPr>
        <w:t xml:space="preserve"> gautus arba gautinus pinigus ir kitą turtą pavedimams vykdyti, kitas lėšas išlaidoms dengti ir kaip paramą gautą turtą.</w:t>
      </w:r>
    </w:p>
    <w:p w14:paraId="5DD456D1" w14:textId="77777777" w:rsidR="0079422D" w:rsidRDefault="008813C6" w:rsidP="004D6C96">
      <w:pPr>
        <w:shd w:val="clear" w:color="auto" w:fill="FFFFFF"/>
        <w:tabs>
          <w:tab w:val="left" w:pos="1070"/>
        </w:tabs>
        <w:jc w:val="both"/>
        <w:rPr>
          <w:rFonts w:ascii="Times New Roman" w:hAnsi="Times New Roman" w:cs="Times New Roman"/>
          <w:spacing w:val="-7"/>
          <w:sz w:val="24"/>
          <w:szCs w:val="24"/>
        </w:rPr>
      </w:pPr>
      <w:r>
        <w:rPr>
          <w:rFonts w:ascii="Times New Roman" w:hAnsi="Times New Roman" w:cs="Times New Roman"/>
          <w:spacing w:val="-7"/>
          <w:sz w:val="24"/>
          <w:szCs w:val="24"/>
        </w:rPr>
        <w:t>26</w:t>
      </w:r>
      <w:r w:rsidR="0079422D">
        <w:rPr>
          <w:rFonts w:ascii="Times New Roman" w:hAnsi="Times New Roman" w:cs="Times New Roman"/>
          <w:spacing w:val="-7"/>
          <w:sz w:val="24"/>
          <w:szCs w:val="24"/>
        </w:rPr>
        <w:t xml:space="preserve">. </w:t>
      </w:r>
      <w:r w:rsidR="0079422D" w:rsidRPr="00267F6D">
        <w:rPr>
          <w:rFonts w:ascii="Times New Roman" w:hAnsi="Times New Roman" w:cs="Times New Roman"/>
          <w:sz w:val="24"/>
          <w:szCs w:val="24"/>
        </w:rPr>
        <w:t>Finansavimo sumos pagal paskirtį skirstomos į: finansavimo sumas nepiniginiam turtui įsigyti ir finansavimo sumas kitoms išlaidoms kompensuoti.</w:t>
      </w:r>
    </w:p>
    <w:p w14:paraId="36136A5D" w14:textId="77777777" w:rsidR="0079422D" w:rsidRDefault="008813C6" w:rsidP="004D6C96">
      <w:pPr>
        <w:shd w:val="clear" w:color="auto" w:fill="FFFFFF"/>
        <w:tabs>
          <w:tab w:val="left" w:pos="1070"/>
        </w:tabs>
        <w:jc w:val="both"/>
        <w:rPr>
          <w:rFonts w:ascii="Times New Roman" w:hAnsi="Times New Roman" w:cs="Times New Roman"/>
          <w:sz w:val="24"/>
          <w:szCs w:val="24"/>
        </w:rPr>
      </w:pPr>
      <w:r>
        <w:rPr>
          <w:rFonts w:ascii="Times New Roman" w:hAnsi="Times New Roman" w:cs="Times New Roman"/>
          <w:spacing w:val="-7"/>
          <w:sz w:val="24"/>
          <w:szCs w:val="24"/>
        </w:rPr>
        <w:t>27</w:t>
      </w:r>
      <w:r w:rsidR="0079422D">
        <w:rPr>
          <w:rFonts w:ascii="Times New Roman" w:hAnsi="Times New Roman" w:cs="Times New Roman"/>
          <w:spacing w:val="-7"/>
          <w:sz w:val="24"/>
          <w:szCs w:val="24"/>
        </w:rPr>
        <w:t xml:space="preserve">. </w:t>
      </w:r>
      <w:r w:rsidR="0079422D" w:rsidRPr="00267F6D">
        <w:rPr>
          <w:rFonts w:ascii="Times New Roman" w:hAnsi="Times New Roman" w:cs="Times New Roman"/>
          <w:spacing w:val="-2"/>
          <w:sz w:val="24"/>
          <w:szCs w:val="24"/>
        </w:rPr>
        <w:t xml:space="preserve">Finansavimo sumos nepiniginiam turtui įsigyti apima ir nemokamai gautą arba už simbolinį </w:t>
      </w:r>
      <w:r w:rsidR="0079422D" w:rsidRPr="00267F6D">
        <w:rPr>
          <w:rFonts w:ascii="Times New Roman" w:hAnsi="Times New Roman" w:cs="Times New Roman"/>
          <w:sz w:val="24"/>
          <w:szCs w:val="24"/>
        </w:rPr>
        <w:t>atlygį įsigytą nepiniginį turtą.</w:t>
      </w:r>
    </w:p>
    <w:p w14:paraId="21E454D8" w14:textId="77777777" w:rsidR="0079422D" w:rsidRDefault="008813C6" w:rsidP="004D6C96">
      <w:pPr>
        <w:shd w:val="clear" w:color="auto" w:fill="FFFFFF"/>
        <w:tabs>
          <w:tab w:val="left" w:pos="1282"/>
        </w:tabs>
        <w:jc w:val="both"/>
        <w:rPr>
          <w:rFonts w:ascii="Times New Roman" w:hAnsi="Times New Roman" w:cs="Times New Roman"/>
          <w:spacing w:val="-7"/>
          <w:sz w:val="24"/>
          <w:szCs w:val="24"/>
        </w:rPr>
      </w:pPr>
      <w:r>
        <w:rPr>
          <w:rFonts w:ascii="Times New Roman" w:hAnsi="Times New Roman" w:cs="Times New Roman"/>
          <w:spacing w:val="-2"/>
          <w:sz w:val="24"/>
          <w:szCs w:val="24"/>
        </w:rPr>
        <w:t>28</w:t>
      </w:r>
      <w:r w:rsidR="0079422D">
        <w:rPr>
          <w:rFonts w:ascii="Times New Roman" w:hAnsi="Times New Roman" w:cs="Times New Roman"/>
          <w:spacing w:val="-2"/>
          <w:sz w:val="24"/>
          <w:szCs w:val="24"/>
        </w:rPr>
        <w:t xml:space="preserve">. </w:t>
      </w:r>
      <w:r w:rsidR="0079422D" w:rsidRPr="00267F6D">
        <w:rPr>
          <w:rFonts w:ascii="Times New Roman" w:hAnsi="Times New Roman" w:cs="Times New Roman"/>
          <w:spacing w:val="-2"/>
          <w:sz w:val="24"/>
          <w:szCs w:val="24"/>
        </w:rPr>
        <w:t>Finansavimo sumos kitoms išlaidoms dengti yra skirtos ataskaitinio laikotarpio išlaidoms kompensuoti. Taip pat finansavimo sumomis, skirtomis kitoms išlaidoms kompensuoti, yra laikomos visos likusios finansavimo sumos, kurios nepriskiriamos nepiniginiam turtui įsigyti.</w:t>
      </w:r>
    </w:p>
    <w:p w14:paraId="4F979AE4" w14:textId="77777777" w:rsidR="0079422D" w:rsidRDefault="008813C6" w:rsidP="004D6C96">
      <w:pPr>
        <w:shd w:val="clear" w:color="auto" w:fill="FFFFFF"/>
        <w:tabs>
          <w:tab w:val="left" w:pos="1282"/>
        </w:tabs>
        <w:jc w:val="both"/>
        <w:rPr>
          <w:rFonts w:ascii="Times New Roman" w:hAnsi="Times New Roman" w:cs="Times New Roman"/>
          <w:spacing w:val="-2"/>
          <w:sz w:val="24"/>
          <w:szCs w:val="24"/>
        </w:rPr>
      </w:pPr>
      <w:r>
        <w:rPr>
          <w:rFonts w:ascii="Times New Roman" w:hAnsi="Times New Roman" w:cs="Times New Roman"/>
          <w:spacing w:val="-7"/>
          <w:sz w:val="24"/>
          <w:szCs w:val="24"/>
        </w:rPr>
        <w:t>29</w:t>
      </w:r>
      <w:r w:rsidR="0079422D">
        <w:rPr>
          <w:rFonts w:ascii="Times New Roman" w:hAnsi="Times New Roman" w:cs="Times New Roman"/>
          <w:spacing w:val="-7"/>
          <w:sz w:val="24"/>
          <w:szCs w:val="24"/>
        </w:rPr>
        <w:t xml:space="preserve">. </w:t>
      </w:r>
      <w:r w:rsidR="0079422D" w:rsidRPr="00267F6D">
        <w:rPr>
          <w:rFonts w:ascii="Times New Roman" w:hAnsi="Times New Roman" w:cs="Times New Roman"/>
          <w:spacing w:val="-3"/>
          <w:sz w:val="24"/>
          <w:szCs w:val="24"/>
        </w:rPr>
        <w:t xml:space="preserve">Gautos (gautinos) ir panaudotos finansavimo sumos arba jų dalis pripažįstamos finansavimo </w:t>
      </w:r>
      <w:r w:rsidR="0079422D" w:rsidRPr="00267F6D">
        <w:rPr>
          <w:rFonts w:ascii="Times New Roman" w:hAnsi="Times New Roman" w:cs="Times New Roman"/>
          <w:spacing w:val="-2"/>
          <w:sz w:val="24"/>
          <w:szCs w:val="24"/>
        </w:rPr>
        <w:t>pajamomis tais laikotarpiais, kuriais padaromos su finansavimo sumomis susijusios sąnaudos.</w:t>
      </w:r>
    </w:p>
    <w:p w14:paraId="061DEE0E" w14:textId="77777777" w:rsidR="0079422D" w:rsidRDefault="0079422D" w:rsidP="004D6C96">
      <w:pPr>
        <w:shd w:val="clear" w:color="auto" w:fill="FFFFFF"/>
        <w:tabs>
          <w:tab w:val="left" w:pos="1282"/>
        </w:tabs>
        <w:jc w:val="both"/>
        <w:rPr>
          <w:rFonts w:ascii="Times New Roman" w:hAnsi="Times New Roman" w:cs="Times New Roman"/>
          <w:spacing w:val="-2"/>
          <w:sz w:val="24"/>
          <w:szCs w:val="24"/>
        </w:rPr>
      </w:pPr>
    </w:p>
    <w:p w14:paraId="45423EAA" w14:textId="77777777" w:rsidR="0079422D" w:rsidRDefault="0079422D" w:rsidP="00D20C01">
      <w:pPr>
        <w:shd w:val="clear" w:color="auto" w:fill="FFFFFF"/>
        <w:tabs>
          <w:tab w:val="left" w:pos="1282"/>
        </w:tabs>
        <w:jc w:val="center"/>
        <w:rPr>
          <w:rFonts w:ascii="Times New Roman" w:hAnsi="Times New Roman" w:cs="Times New Roman"/>
          <w:spacing w:val="-2"/>
          <w:sz w:val="24"/>
          <w:szCs w:val="24"/>
        </w:rPr>
      </w:pPr>
      <w:r w:rsidRPr="00320C16">
        <w:rPr>
          <w:rFonts w:ascii="Times New Roman" w:hAnsi="Times New Roman" w:cs="Times New Roman"/>
          <w:b/>
          <w:spacing w:val="-2"/>
          <w:sz w:val="24"/>
          <w:szCs w:val="24"/>
        </w:rPr>
        <w:t>Finansiniai įsipareigojimai</w:t>
      </w:r>
    </w:p>
    <w:p w14:paraId="196AE6B6" w14:textId="77777777" w:rsidR="0079422D" w:rsidRDefault="0079422D" w:rsidP="004D6C96">
      <w:pPr>
        <w:shd w:val="clear" w:color="auto" w:fill="FFFFFF"/>
        <w:tabs>
          <w:tab w:val="left" w:pos="1282"/>
        </w:tabs>
        <w:jc w:val="both"/>
        <w:rPr>
          <w:rFonts w:ascii="Times New Roman" w:hAnsi="Times New Roman" w:cs="Times New Roman"/>
          <w:spacing w:val="-2"/>
          <w:sz w:val="24"/>
          <w:szCs w:val="24"/>
        </w:rPr>
      </w:pPr>
    </w:p>
    <w:p w14:paraId="35219D9F" w14:textId="77777777" w:rsidR="0079422D" w:rsidRPr="00874288" w:rsidRDefault="008813C6" w:rsidP="004D6C96">
      <w:pPr>
        <w:widowControl/>
        <w:tabs>
          <w:tab w:val="left" w:pos="360"/>
          <w:tab w:val="left" w:pos="1620"/>
          <w:tab w:val="left" w:pos="1800"/>
        </w:tabs>
        <w:autoSpaceDE/>
        <w:autoSpaceDN/>
        <w:adjustRightInd/>
        <w:jc w:val="both"/>
        <w:rPr>
          <w:rFonts w:ascii="Times New Roman" w:hAnsi="Times New Roman" w:cs="Times New Roman"/>
          <w:sz w:val="24"/>
          <w:szCs w:val="24"/>
          <w:lang w:eastAsia="en-US"/>
        </w:rPr>
      </w:pPr>
      <w:r>
        <w:rPr>
          <w:rFonts w:ascii="Times New Roman" w:hAnsi="Times New Roman" w:cs="Times New Roman"/>
          <w:spacing w:val="-2"/>
          <w:sz w:val="24"/>
          <w:szCs w:val="24"/>
        </w:rPr>
        <w:t>30</w:t>
      </w:r>
      <w:r w:rsidR="0079422D" w:rsidRPr="00874288">
        <w:rPr>
          <w:rFonts w:ascii="Times New Roman" w:hAnsi="Times New Roman" w:cs="Times New Roman"/>
          <w:spacing w:val="-2"/>
          <w:sz w:val="24"/>
          <w:szCs w:val="24"/>
        </w:rPr>
        <w:t xml:space="preserve">. </w:t>
      </w:r>
      <w:r w:rsidR="0079422D" w:rsidRPr="00874288">
        <w:rPr>
          <w:rFonts w:ascii="Times New Roman" w:hAnsi="Times New Roman" w:cs="Times New Roman"/>
          <w:sz w:val="24"/>
          <w:szCs w:val="24"/>
          <w:lang w:eastAsia="en-US"/>
        </w:rPr>
        <w:t xml:space="preserve">Įsipareigojimai apskaitoje pripažįstami tik tada, kai yra įvykdomos </w:t>
      </w:r>
      <w:r w:rsidR="0079422D" w:rsidRPr="00874288">
        <w:rPr>
          <w:rFonts w:ascii="Times New Roman" w:hAnsi="Times New Roman" w:cs="Times New Roman"/>
          <w:sz w:val="24"/>
          <w:szCs w:val="24"/>
        </w:rPr>
        <w:t xml:space="preserve">visos </w:t>
      </w:r>
      <w:r w:rsidR="0079422D">
        <w:rPr>
          <w:rFonts w:ascii="Times New Roman" w:hAnsi="Times New Roman" w:cs="Times New Roman"/>
          <w:sz w:val="24"/>
          <w:szCs w:val="24"/>
        </w:rPr>
        <w:t xml:space="preserve">sąlygos, </w:t>
      </w:r>
      <w:r w:rsidR="0079422D" w:rsidRPr="00874288">
        <w:rPr>
          <w:rFonts w:ascii="Times New Roman" w:hAnsi="Times New Roman" w:cs="Times New Roman"/>
          <w:sz w:val="24"/>
          <w:szCs w:val="24"/>
        </w:rPr>
        <w:t xml:space="preserve">nustatytos įsipareigojimui atsirasti ir </w:t>
      </w:r>
      <w:r w:rsidR="001F2159">
        <w:rPr>
          <w:rFonts w:ascii="Times New Roman" w:hAnsi="Times New Roman" w:cs="Times New Roman"/>
          <w:sz w:val="24"/>
          <w:szCs w:val="24"/>
        </w:rPr>
        <w:t>gimnazija</w:t>
      </w:r>
      <w:r w:rsidR="0079422D" w:rsidRPr="00874288">
        <w:rPr>
          <w:rFonts w:ascii="Times New Roman" w:hAnsi="Times New Roman" w:cs="Times New Roman"/>
          <w:i/>
          <w:sz w:val="24"/>
          <w:szCs w:val="24"/>
        </w:rPr>
        <w:t xml:space="preserve"> </w:t>
      </w:r>
      <w:r w:rsidR="0079422D" w:rsidRPr="00874288">
        <w:rPr>
          <w:rFonts w:ascii="Times New Roman" w:hAnsi="Times New Roman" w:cs="Times New Roman"/>
          <w:sz w:val="24"/>
          <w:szCs w:val="24"/>
        </w:rPr>
        <w:t xml:space="preserve">prisiima įsipareigojimą sumokėti pinigus </w:t>
      </w:r>
      <w:r w:rsidR="0079422D" w:rsidRPr="00874288">
        <w:rPr>
          <w:rFonts w:ascii="Times New Roman" w:hAnsi="Times New Roman" w:cs="Times New Roman"/>
          <w:sz w:val="24"/>
          <w:szCs w:val="24"/>
          <w:lang w:eastAsia="en-US"/>
        </w:rPr>
        <w:t xml:space="preserve"> pagal 17-ąjį VSAFAS „Finansinis turtas ir finansiniai įsipareigojimai“, 18-ąjį VSAFAS „Atidėjiniai, neapibrėžtieji įsipareigojimai, neapibrėžtasis turtas ir poataskaitiniai įvykiai“ ir 19-ojo VSAFAS „Nuoma, finansinė nuoma (lizingas) ir kitos turto perdavimo sutartys“ nuostatas.</w:t>
      </w:r>
    </w:p>
    <w:p w14:paraId="65A8BDDE" w14:textId="77777777" w:rsidR="0079422D" w:rsidRDefault="008813C6" w:rsidP="004D6C96">
      <w:pPr>
        <w:widowControl/>
        <w:tabs>
          <w:tab w:val="left" w:pos="360"/>
          <w:tab w:val="left" w:pos="1620"/>
          <w:tab w:val="left" w:pos="1800"/>
        </w:tabs>
        <w:autoSpaceDE/>
        <w:autoSpaceDN/>
        <w:adjustRightInd/>
        <w:jc w:val="both"/>
        <w:rPr>
          <w:rFonts w:ascii="Times New Roman" w:hAnsi="Times New Roman" w:cs="Times New Roman"/>
          <w:sz w:val="24"/>
          <w:szCs w:val="24"/>
          <w:lang w:eastAsia="en-US"/>
        </w:rPr>
      </w:pPr>
      <w:r>
        <w:rPr>
          <w:rFonts w:ascii="Times New Roman" w:hAnsi="Times New Roman" w:cs="Times New Roman"/>
          <w:sz w:val="24"/>
          <w:szCs w:val="24"/>
        </w:rPr>
        <w:t>31</w:t>
      </w:r>
      <w:r w:rsidR="0079422D">
        <w:rPr>
          <w:rFonts w:ascii="Times New Roman" w:hAnsi="Times New Roman" w:cs="Times New Roman"/>
          <w:sz w:val="24"/>
          <w:szCs w:val="24"/>
        </w:rPr>
        <w:t xml:space="preserve">. </w:t>
      </w:r>
      <w:r w:rsidR="0079422D" w:rsidRPr="00874288">
        <w:rPr>
          <w:rFonts w:ascii="Times New Roman" w:hAnsi="Times New Roman" w:cs="Times New Roman"/>
          <w:sz w:val="24"/>
          <w:szCs w:val="24"/>
        </w:rPr>
        <w:t xml:space="preserve">Finansinius įsipareigojimus </w:t>
      </w:r>
      <w:r w:rsidR="001F2159">
        <w:rPr>
          <w:rFonts w:ascii="Times New Roman" w:hAnsi="Times New Roman" w:cs="Times New Roman"/>
          <w:sz w:val="24"/>
          <w:szCs w:val="24"/>
        </w:rPr>
        <w:t>gimnazija</w:t>
      </w:r>
      <w:r w:rsidR="0079422D" w:rsidRPr="00874288">
        <w:rPr>
          <w:rFonts w:ascii="Times New Roman" w:hAnsi="Times New Roman" w:cs="Times New Roman"/>
          <w:i/>
          <w:sz w:val="24"/>
          <w:szCs w:val="24"/>
        </w:rPr>
        <w:t xml:space="preserve"> </w:t>
      </w:r>
      <w:r w:rsidR="0079422D" w:rsidRPr="00874288">
        <w:rPr>
          <w:rFonts w:ascii="Times New Roman" w:hAnsi="Times New Roman" w:cs="Times New Roman"/>
          <w:sz w:val="24"/>
          <w:szCs w:val="24"/>
        </w:rPr>
        <w:t>pripažįsta įsigijimo savikaina</w:t>
      </w:r>
      <w:r w:rsidR="0079422D" w:rsidRPr="00874288">
        <w:rPr>
          <w:rFonts w:ascii="Times New Roman" w:hAnsi="Times New Roman" w:cs="Times New Roman"/>
          <w:sz w:val="24"/>
          <w:szCs w:val="24"/>
          <w:lang w:eastAsia="en-US"/>
        </w:rPr>
        <w:t>.</w:t>
      </w:r>
      <w:r w:rsidR="0079422D">
        <w:rPr>
          <w:rFonts w:ascii="Times New Roman" w:hAnsi="Times New Roman" w:cs="Times New Roman"/>
          <w:sz w:val="24"/>
          <w:szCs w:val="24"/>
          <w:lang w:eastAsia="en-US"/>
        </w:rPr>
        <w:t xml:space="preserve"> </w:t>
      </w:r>
    </w:p>
    <w:p w14:paraId="1588D713" w14:textId="77777777" w:rsidR="0079422D" w:rsidRDefault="008813C6" w:rsidP="00433E8A">
      <w:pPr>
        <w:widowControl/>
        <w:tabs>
          <w:tab w:val="left" w:pos="360"/>
          <w:tab w:val="left" w:pos="1620"/>
          <w:tab w:val="left" w:pos="1800"/>
        </w:tabs>
        <w:autoSpaceDE/>
        <w:autoSpaceDN/>
        <w:adjustRightInd/>
        <w:jc w:val="both"/>
        <w:rPr>
          <w:rFonts w:ascii="Times New Roman" w:hAnsi="Times New Roman" w:cs="Times New Roman"/>
          <w:sz w:val="24"/>
          <w:szCs w:val="24"/>
          <w:lang w:eastAsia="en-US"/>
        </w:rPr>
      </w:pPr>
      <w:r>
        <w:rPr>
          <w:rFonts w:ascii="Times New Roman" w:hAnsi="Times New Roman" w:cs="Times New Roman"/>
          <w:sz w:val="24"/>
          <w:szCs w:val="24"/>
          <w:lang w:eastAsia="en-US"/>
        </w:rPr>
        <w:t>32</w:t>
      </w:r>
      <w:r w:rsidR="0079422D">
        <w:rPr>
          <w:rFonts w:ascii="Times New Roman" w:hAnsi="Times New Roman" w:cs="Times New Roman"/>
          <w:sz w:val="24"/>
          <w:szCs w:val="24"/>
          <w:lang w:eastAsia="en-US"/>
        </w:rPr>
        <w:t>.</w:t>
      </w:r>
      <w:r w:rsidR="0079422D" w:rsidRPr="00874288">
        <w:rPr>
          <w:rFonts w:ascii="Times New Roman" w:hAnsi="Times New Roman" w:cs="Times New Roman"/>
          <w:sz w:val="24"/>
          <w:szCs w:val="24"/>
          <w:lang w:eastAsia="en-US"/>
        </w:rPr>
        <w:t>Finansiniai  įsipareigojimai registruojami apskaitoje ūkinės operacijos ar ūkinio įvykio dieną pagal visus gautus dokumentus</w:t>
      </w:r>
      <w:r w:rsidR="0079422D">
        <w:rPr>
          <w:rFonts w:ascii="Times New Roman" w:hAnsi="Times New Roman" w:cs="Times New Roman"/>
          <w:sz w:val="24"/>
          <w:szCs w:val="24"/>
          <w:lang w:eastAsia="en-US"/>
        </w:rPr>
        <w:t xml:space="preserve">. </w:t>
      </w:r>
    </w:p>
    <w:p w14:paraId="3DAFBD2F" w14:textId="77777777" w:rsidR="0079422D" w:rsidRDefault="008813C6" w:rsidP="00433E8A">
      <w:pPr>
        <w:widowControl/>
        <w:tabs>
          <w:tab w:val="left" w:pos="360"/>
          <w:tab w:val="left" w:pos="1620"/>
          <w:tab w:val="left" w:pos="1800"/>
        </w:tabs>
        <w:autoSpaceDE/>
        <w:autoSpaceDN/>
        <w:adjustRightInd/>
        <w:jc w:val="both"/>
        <w:rPr>
          <w:rFonts w:ascii="Times New Roman" w:hAnsi="Times New Roman" w:cs="Times New Roman"/>
          <w:sz w:val="24"/>
          <w:szCs w:val="24"/>
          <w:lang w:eastAsia="en-US"/>
        </w:rPr>
      </w:pPr>
      <w:r>
        <w:rPr>
          <w:rFonts w:ascii="Times New Roman" w:hAnsi="Times New Roman" w:cs="Times New Roman"/>
          <w:sz w:val="24"/>
          <w:szCs w:val="24"/>
          <w:lang w:eastAsia="en-US"/>
        </w:rPr>
        <w:t>33</w:t>
      </w:r>
      <w:r w:rsidR="0079422D">
        <w:rPr>
          <w:rFonts w:ascii="Times New Roman" w:hAnsi="Times New Roman" w:cs="Times New Roman"/>
          <w:sz w:val="24"/>
          <w:szCs w:val="24"/>
          <w:lang w:eastAsia="en-US"/>
        </w:rPr>
        <w:t xml:space="preserve">. </w:t>
      </w:r>
      <w:r w:rsidR="0079422D" w:rsidRPr="00874288">
        <w:rPr>
          <w:rFonts w:ascii="Times New Roman" w:hAnsi="Times New Roman" w:cs="Times New Roman"/>
          <w:sz w:val="24"/>
          <w:szCs w:val="24"/>
          <w:lang w:eastAsia="en-US"/>
        </w:rPr>
        <w:t xml:space="preserve">Sukauptos pervestinos sumos apskaitoje registruojamos kai </w:t>
      </w:r>
      <w:r w:rsidR="0079422D">
        <w:rPr>
          <w:rFonts w:ascii="Times New Roman" w:hAnsi="Times New Roman" w:cs="Times New Roman"/>
          <w:sz w:val="24"/>
          <w:szCs w:val="24"/>
          <w:lang w:eastAsia="en-US"/>
        </w:rPr>
        <w:t>vadovaujantis</w:t>
      </w:r>
      <w:r w:rsidR="0079422D" w:rsidRPr="00874288">
        <w:rPr>
          <w:rFonts w:ascii="Times New Roman" w:hAnsi="Times New Roman" w:cs="Times New Roman"/>
          <w:sz w:val="24"/>
          <w:szCs w:val="24"/>
          <w:lang w:eastAsia="en-US"/>
        </w:rPr>
        <w:t xml:space="preserve"> Lietuvos Respublikos teisės aktais gautas sumas viešojo sektoriaus subjektas turi pervesti į biudžetą. </w:t>
      </w:r>
    </w:p>
    <w:p w14:paraId="19F98047" w14:textId="77777777" w:rsidR="0079422D" w:rsidRDefault="0079422D" w:rsidP="00BD1ADD">
      <w:pPr>
        <w:widowControl/>
        <w:tabs>
          <w:tab w:val="left" w:pos="360"/>
          <w:tab w:val="left" w:pos="1620"/>
          <w:tab w:val="left" w:pos="1800"/>
        </w:tabs>
        <w:autoSpaceDE/>
        <w:autoSpaceDN/>
        <w:adjustRightInd/>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8813C6">
        <w:rPr>
          <w:rFonts w:ascii="Times New Roman" w:hAnsi="Times New Roman" w:cs="Times New Roman"/>
          <w:sz w:val="24"/>
          <w:szCs w:val="24"/>
          <w:lang w:eastAsia="en-US"/>
        </w:rPr>
        <w:t>34</w:t>
      </w:r>
      <w:r>
        <w:rPr>
          <w:rFonts w:ascii="Times New Roman" w:hAnsi="Times New Roman" w:cs="Times New Roman"/>
          <w:sz w:val="24"/>
          <w:szCs w:val="24"/>
          <w:lang w:eastAsia="en-US"/>
        </w:rPr>
        <w:t xml:space="preserve">. </w:t>
      </w:r>
      <w:r w:rsidRPr="00874288">
        <w:rPr>
          <w:rFonts w:ascii="Times New Roman" w:hAnsi="Times New Roman" w:cs="Times New Roman"/>
          <w:sz w:val="24"/>
          <w:szCs w:val="24"/>
          <w:lang w:eastAsia="en-US"/>
        </w:rPr>
        <w:t xml:space="preserve">Gauti išankstiniai mokėjimai už parduotas prekes, turtą ir paslaugas yra registruojami tada, kai gaunamos lėšos į </w:t>
      </w:r>
      <w:r w:rsidR="001F2159">
        <w:rPr>
          <w:rFonts w:ascii="Times New Roman" w:hAnsi="Times New Roman" w:cs="Times New Roman"/>
          <w:sz w:val="24"/>
          <w:szCs w:val="24"/>
          <w:lang w:eastAsia="en-US"/>
        </w:rPr>
        <w:t>gimnazijos</w:t>
      </w:r>
      <w:r>
        <w:rPr>
          <w:rFonts w:ascii="Times New Roman" w:hAnsi="Times New Roman" w:cs="Times New Roman"/>
          <w:sz w:val="24"/>
          <w:szCs w:val="24"/>
          <w:lang w:eastAsia="en-US"/>
        </w:rPr>
        <w:t xml:space="preserve"> </w:t>
      </w:r>
      <w:r w:rsidRPr="00874288">
        <w:rPr>
          <w:rFonts w:ascii="Times New Roman" w:hAnsi="Times New Roman" w:cs="Times New Roman"/>
          <w:sz w:val="24"/>
          <w:szCs w:val="24"/>
          <w:lang w:eastAsia="en-US"/>
        </w:rPr>
        <w:t>sąskaitą. Išrašius sąskaitą faktūrą, gautų išankstinių apmokėjimų suma yra mažinamos iš mokėtojų (pirkėjų) gautinos sumos</w:t>
      </w:r>
      <w:r>
        <w:rPr>
          <w:rFonts w:ascii="Times New Roman" w:hAnsi="Times New Roman" w:cs="Times New Roman"/>
          <w:sz w:val="24"/>
          <w:szCs w:val="24"/>
          <w:lang w:eastAsia="en-US"/>
        </w:rPr>
        <w:t>.</w:t>
      </w:r>
    </w:p>
    <w:p w14:paraId="13BAF338" w14:textId="77777777" w:rsidR="0079422D" w:rsidRDefault="0079422D" w:rsidP="004D6C96">
      <w:pPr>
        <w:widowControl/>
        <w:tabs>
          <w:tab w:val="left" w:pos="360"/>
          <w:tab w:val="left" w:pos="1620"/>
          <w:tab w:val="left" w:pos="1800"/>
        </w:tabs>
        <w:autoSpaceDE/>
        <w:autoSpaceDN/>
        <w:adjustRightInd/>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8813C6">
        <w:rPr>
          <w:rFonts w:ascii="Times New Roman" w:hAnsi="Times New Roman" w:cs="Times New Roman"/>
          <w:sz w:val="24"/>
          <w:szCs w:val="24"/>
          <w:lang w:eastAsia="en-US"/>
        </w:rPr>
        <w:t>35</w:t>
      </w:r>
      <w:r>
        <w:rPr>
          <w:rFonts w:ascii="Times New Roman" w:hAnsi="Times New Roman" w:cs="Times New Roman"/>
          <w:sz w:val="24"/>
          <w:szCs w:val="24"/>
          <w:lang w:eastAsia="en-US"/>
        </w:rPr>
        <w:t xml:space="preserve">. </w:t>
      </w:r>
      <w:r w:rsidRPr="00874288">
        <w:rPr>
          <w:rFonts w:ascii="Times New Roman" w:hAnsi="Times New Roman" w:cs="Times New Roman"/>
          <w:sz w:val="24"/>
          <w:szCs w:val="24"/>
          <w:lang w:eastAsia="en-US"/>
        </w:rPr>
        <w:t xml:space="preserve">Su darbo santykiais susijusios mokėtinos sumos registruojamos apskaitoje pagal kiekvieno mėnesio, už kurį mokamas darbo užmokestis, </w:t>
      </w:r>
      <w:r w:rsidRPr="00DA2896">
        <w:rPr>
          <w:rFonts w:ascii="Times New Roman" w:hAnsi="Times New Roman" w:cs="Times New Roman"/>
          <w:sz w:val="24"/>
          <w:szCs w:val="24"/>
          <w:lang w:eastAsia="en-US"/>
        </w:rPr>
        <w:t xml:space="preserve">darbo užmokesčio apskaičiavimo žiniaraščių </w:t>
      </w:r>
      <w:r w:rsidRPr="00874288">
        <w:rPr>
          <w:rFonts w:ascii="Times New Roman" w:hAnsi="Times New Roman" w:cs="Times New Roman"/>
          <w:sz w:val="24"/>
          <w:szCs w:val="24"/>
          <w:lang w:eastAsia="en-US"/>
        </w:rPr>
        <w:t>paskutinės mėnesio dienos datą</w:t>
      </w:r>
      <w:r>
        <w:rPr>
          <w:rFonts w:ascii="Times New Roman" w:hAnsi="Times New Roman" w:cs="Times New Roman"/>
          <w:sz w:val="24"/>
          <w:szCs w:val="24"/>
          <w:lang w:eastAsia="en-US"/>
        </w:rPr>
        <w:t xml:space="preserve">. </w:t>
      </w:r>
    </w:p>
    <w:p w14:paraId="06117381" w14:textId="77777777" w:rsidR="0079422D" w:rsidRDefault="008813C6" w:rsidP="004D6C96">
      <w:pPr>
        <w:widowControl/>
        <w:tabs>
          <w:tab w:val="left" w:pos="360"/>
          <w:tab w:val="left" w:pos="1620"/>
          <w:tab w:val="left" w:pos="1800"/>
        </w:tabs>
        <w:autoSpaceDE/>
        <w:autoSpaceDN/>
        <w:adjustRightInd/>
        <w:jc w:val="both"/>
        <w:rPr>
          <w:rFonts w:ascii="Times New Roman" w:hAnsi="Times New Roman" w:cs="Times New Roman"/>
          <w:sz w:val="24"/>
          <w:szCs w:val="24"/>
          <w:lang w:eastAsia="en-US"/>
        </w:rPr>
      </w:pPr>
      <w:r>
        <w:rPr>
          <w:rFonts w:ascii="Times New Roman" w:hAnsi="Times New Roman" w:cs="Times New Roman"/>
          <w:sz w:val="24"/>
          <w:szCs w:val="24"/>
          <w:lang w:eastAsia="en-US"/>
        </w:rPr>
        <w:t>36</w:t>
      </w:r>
      <w:r w:rsidR="0079422D">
        <w:rPr>
          <w:rFonts w:ascii="Times New Roman" w:hAnsi="Times New Roman" w:cs="Times New Roman"/>
          <w:sz w:val="24"/>
          <w:szCs w:val="24"/>
          <w:lang w:eastAsia="en-US"/>
        </w:rPr>
        <w:t xml:space="preserve">. </w:t>
      </w:r>
      <w:r w:rsidR="0079422D" w:rsidRPr="00874288">
        <w:rPr>
          <w:rFonts w:ascii="Times New Roman" w:hAnsi="Times New Roman" w:cs="Times New Roman"/>
          <w:sz w:val="24"/>
          <w:szCs w:val="24"/>
          <w:lang w:eastAsia="en-US"/>
        </w:rPr>
        <w:t>Mokėtinos sumos tiekėjams registruojamos pagal iš tiekėjų gautų sąskaitų faktūrų ir kitų dokumentų sudarymo datą</w:t>
      </w:r>
      <w:r w:rsidR="0079422D">
        <w:rPr>
          <w:rFonts w:ascii="Times New Roman" w:hAnsi="Times New Roman" w:cs="Times New Roman"/>
          <w:sz w:val="24"/>
          <w:szCs w:val="24"/>
          <w:lang w:eastAsia="en-US"/>
        </w:rPr>
        <w:t xml:space="preserve">. </w:t>
      </w:r>
    </w:p>
    <w:p w14:paraId="6688CC44" w14:textId="77777777" w:rsidR="0079422D" w:rsidRDefault="008813C6" w:rsidP="004D6C96">
      <w:pPr>
        <w:widowControl/>
        <w:tabs>
          <w:tab w:val="left" w:pos="360"/>
          <w:tab w:val="left" w:pos="1620"/>
          <w:tab w:val="left" w:pos="1800"/>
        </w:tabs>
        <w:autoSpaceDE/>
        <w:autoSpaceDN/>
        <w:adjustRightInd/>
        <w:jc w:val="both"/>
        <w:rPr>
          <w:rFonts w:ascii="Times New Roman" w:hAnsi="Times New Roman" w:cs="Times New Roman"/>
          <w:sz w:val="24"/>
          <w:szCs w:val="24"/>
          <w:lang w:eastAsia="en-US"/>
        </w:rPr>
      </w:pPr>
      <w:r>
        <w:rPr>
          <w:rFonts w:ascii="Times New Roman" w:hAnsi="Times New Roman" w:cs="Times New Roman"/>
          <w:sz w:val="24"/>
          <w:szCs w:val="24"/>
          <w:lang w:eastAsia="en-US"/>
        </w:rPr>
        <w:t>37</w:t>
      </w:r>
      <w:r w:rsidR="0079422D">
        <w:rPr>
          <w:rFonts w:ascii="Times New Roman" w:hAnsi="Times New Roman" w:cs="Times New Roman"/>
          <w:sz w:val="24"/>
          <w:szCs w:val="24"/>
          <w:lang w:eastAsia="en-US"/>
        </w:rPr>
        <w:t xml:space="preserve">. </w:t>
      </w:r>
      <w:r w:rsidR="0079422D" w:rsidRPr="00874288">
        <w:rPr>
          <w:rFonts w:ascii="Times New Roman" w:hAnsi="Times New Roman" w:cs="Times New Roman"/>
          <w:sz w:val="24"/>
          <w:szCs w:val="24"/>
          <w:lang w:eastAsia="en-US"/>
        </w:rPr>
        <w:t>Sukauptos są</w:t>
      </w:r>
      <w:r w:rsidR="001F2159">
        <w:rPr>
          <w:rFonts w:ascii="Times New Roman" w:hAnsi="Times New Roman" w:cs="Times New Roman"/>
          <w:sz w:val="24"/>
          <w:szCs w:val="24"/>
          <w:lang w:eastAsia="en-US"/>
        </w:rPr>
        <w:t xml:space="preserve">naudos yra registruojamos </w:t>
      </w:r>
      <w:r w:rsidR="0079422D" w:rsidRPr="00874288">
        <w:rPr>
          <w:rFonts w:ascii="Times New Roman" w:hAnsi="Times New Roman" w:cs="Times New Roman"/>
          <w:sz w:val="24"/>
          <w:szCs w:val="24"/>
          <w:lang w:eastAsia="en-US"/>
        </w:rPr>
        <w:t xml:space="preserve"> paskutinę </w:t>
      </w:r>
      <w:r w:rsidR="0079422D" w:rsidRPr="00DA2896">
        <w:rPr>
          <w:rFonts w:ascii="Times New Roman" w:hAnsi="Times New Roman" w:cs="Times New Roman"/>
          <w:sz w:val="24"/>
          <w:szCs w:val="24"/>
          <w:lang w:eastAsia="en-US"/>
        </w:rPr>
        <w:t xml:space="preserve">ketvirčio </w:t>
      </w:r>
      <w:r w:rsidR="0079422D" w:rsidRPr="00874288">
        <w:rPr>
          <w:rFonts w:ascii="Times New Roman" w:hAnsi="Times New Roman" w:cs="Times New Roman"/>
          <w:sz w:val="24"/>
          <w:szCs w:val="24"/>
          <w:lang w:eastAsia="en-US"/>
        </w:rPr>
        <w:t>dieną</w:t>
      </w:r>
      <w:r w:rsidR="0079422D">
        <w:rPr>
          <w:rFonts w:ascii="Times New Roman" w:hAnsi="Times New Roman" w:cs="Times New Roman"/>
          <w:sz w:val="24"/>
          <w:szCs w:val="24"/>
          <w:lang w:eastAsia="en-US"/>
        </w:rPr>
        <w:t xml:space="preserve">. </w:t>
      </w:r>
    </w:p>
    <w:p w14:paraId="29113395" w14:textId="77777777" w:rsidR="0079422D" w:rsidRPr="00874288" w:rsidRDefault="008813C6" w:rsidP="004D6C96">
      <w:pPr>
        <w:widowControl/>
        <w:tabs>
          <w:tab w:val="left" w:pos="360"/>
          <w:tab w:val="left" w:pos="1620"/>
          <w:tab w:val="left" w:pos="1800"/>
        </w:tabs>
        <w:autoSpaceDE/>
        <w:autoSpaceDN/>
        <w:adjustRightInd/>
        <w:jc w:val="both"/>
        <w:rPr>
          <w:rFonts w:ascii="Times New Roman" w:hAnsi="Times New Roman" w:cs="Times New Roman"/>
          <w:sz w:val="24"/>
          <w:szCs w:val="24"/>
          <w:lang w:eastAsia="en-US"/>
        </w:rPr>
      </w:pPr>
      <w:r>
        <w:rPr>
          <w:rFonts w:ascii="Times New Roman" w:hAnsi="Times New Roman" w:cs="Times New Roman"/>
          <w:sz w:val="24"/>
          <w:szCs w:val="24"/>
          <w:lang w:eastAsia="en-US"/>
        </w:rPr>
        <w:t>38</w:t>
      </w:r>
      <w:r w:rsidR="0079422D">
        <w:rPr>
          <w:rFonts w:ascii="Times New Roman" w:hAnsi="Times New Roman" w:cs="Times New Roman"/>
          <w:sz w:val="24"/>
          <w:szCs w:val="24"/>
          <w:lang w:eastAsia="en-US"/>
        </w:rPr>
        <w:t xml:space="preserve">. </w:t>
      </w:r>
      <w:r w:rsidR="0079422D" w:rsidRPr="00874288">
        <w:rPr>
          <w:rFonts w:ascii="Times New Roman" w:hAnsi="Times New Roman" w:cs="Times New Roman"/>
          <w:sz w:val="24"/>
          <w:szCs w:val="24"/>
          <w:lang w:eastAsia="en-US"/>
        </w:rPr>
        <w:t>Įsipareigojimai apskaitoje registruojami pagal sąskaitas faktūras, perdavimo ir priėmimo aktus, žiniaraščius,  ar kitus jų pagrindimo dokumentus.</w:t>
      </w:r>
      <w:r w:rsidR="0079422D">
        <w:rPr>
          <w:rFonts w:ascii="Times New Roman" w:hAnsi="Times New Roman" w:cs="Times New Roman"/>
          <w:sz w:val="24"/>
          <w:szCs w:val="24"/>
          <w:lang w:eastAsia="en-US"/>
        </w:rPr>
        <w:t xml:space="preserve"> </w:t>
      </w:r>
    </w:p>
    <w:p w14:paraId="13F49DAB" w14:textId="77777777" w:rsidR="0079422D" w:rsidRDefault="0079422D" w:rsidP="004D6C96">
      <w:pPr>
        <w:widowControl/>
        <w:tabs>
          <w:tab w:val="left" w:pos="360"/>
          <w:tab w:val="left" w:pos="1620"/>
          <w:tab w:val="left" w:pos="1800"/>
        </w:tabs>
        <w:autoSpaceDE/>
        <w:autoSpaceDN/>
        <w:adjustRightInd/>
        <w:jc w:val="both"/>
        <w:rPr>
          <w:rFonts w:ascii="Times New Roman" w:hAnsi="Times New Roman" w:cs="Times New Roman"/>
          <w:b/>
          <w:spacing w:val="-2"/>
          <w:sz w:val="24"/>
          <w:szCs w:val="24"/>
        </w:rPr>
      </w:pPr>
    </w:p>
    <w:p w14:paraId="2A5167FD" w14:textId="77777777" w:rsidR="00D20C01" w:rsidRDefault="00D20C01" w:rsidP="00BD1ADD">
      <w:pPr>
        <w:widowControl/>
        <w:tabs>
          <w:tab w:val="left" w:pos="360"/>
          <w:tab w:val="left" w:pos="1620"/>
          <w:tab w:val="left" w:pos="1800"/>
        </w:tabs>
        <w:autoSpaceDE/>
        <w:autoSpaceDN/>
        <w:adjustRightInd/>
        <w:jc w:val="center"/>
        <w:rPr>
          <w:rFonts w:ascii="Times New Roman" w:hAnsi="Times New Roman" w:cs="Times New Roman"/>
          <w:b/>
          <w:spacing w:val="-2"/>
          <w:sz w:val="24"/>
          <w:szCs w:val="24"/>
        </w:rPr>
      </w:pPr>
    </w:p>
    <w:p w14:paraId="100F1799" w14:textId="77777777" w:rsidR="0079422D" w:rsidRDefault="0079422D" w:rsidP="00BD1ADD">
      <w:pPr>
        <w:widowControl/>
        <w:tabs>
          <w:tab w:val="left" w:pos="360"/>
          <w:tab w:val="left" w:pos="1620"/>
          <w:tab w:val="left" w:pos="1800"/>
        </w:tabs>
        <w:autoSpaceDE/>
        <w:autoSpaceDN/>
        <w:adjustRightInd/>
        <w:jc w:val="center"/>
        <w:rPr>
          <w:rFonts w:ascii="Times New Roman" w:hAnsi="Times New Roman" w:cs="Times New Roman"/>
          <w:b/>
          <w:spacing w:val="-2"/>
          <w:sz w:val="24"/>
          <w:szCs w:val="24"/>
        </w:rPr>
      </w:pPr>
      <w:r w:rsidRPr="00320C16">
        <w:rPr>
          <w:rFonts w:ascii="Times New Roman" w:hAnsi="Times New Roman" w:cs="Times New Roman"/>
          <w:b/>
          <w:spacing w:val="-2"/>
          <w:sz w:val="24"/>
          <w:szCs w:val="24"/>
        </w:rPr>
        <w:t>Sąnaudos</w:t>
      </w:r>
      <w:r>
        <w:rPr>
          <w:rFonts w:ascii="Times New Roman" w:hAnsi="Times New Roman" w:cs="Times New Roman"/>
          <w:b/>
          <w:spacing w:val="-2"/>
          <w:sz w:val="24"/>
          <w:szCs w:val="24"/>
        </w:rPr>
        <w:t xml:space="preserve"> </w:t>
      </w:r>
    </w:p>
    <w:p w14:paraId="2E091563" w14:textId="77777777" w:rsidR="0079422D" w:rsidRDefault="0079422D" w:rsidP="00BD1ADD">
      <w:pPr>
        <w:widowControl/>
        <w:tabs>
          <w:tab w:val="left" w:pos="360"/>
          <w:tab w:val="left" w:pos="1620"/>
          <w:tab w:val="left" w:pos="1800"/>
        </w:tabs>
        <w:autoSpaceDE/>
        <w:autoSpaceDN/>
        <w:adjustRightInd/>
        <w:jc w:val="center"/>
        <w:rPr>
          <w:rFonts w:ascii="Times New Roman" w:hAnsi="Times New Roman" w:cs="Times New Roman"/>
          <w:b/>
          <w:spacing w:val="-2"/>
          <w:sz w:val="24"/>
          <w:szCs w:val="24"/>
        </w:rPr>
      </w:pPr>
    </w:p>
    <w:p w14:paraId="2D863169" w14:textId="77777777" w:rsidR="0079422D" w:rsidRDefault="008813C6" w:rsidP="00BD1ADD">
      <w:pPr>
        <w:widowControl/>
        <w:tabs>
          <w:tab w:val="left" w:pos="360"/>
          <w:tab w:val="left" w:pos="1620"/>
          <w:tab w:val="left" w:pos="1800"/>
        </w:tabs>
        <w:autoSpaceDE/>
        <w:autoSpaceDN/>
        <w:adjustRightInd/>
        <w:jc w:val="both"/>
        <w:rPr>
          <w:rFonts w:ascii="Times New Roman" w:hAnsi="Times New Roman" w:cs="Times New Roman"/>
          <w:sz w:val="24"/>
          <w:szCs w:val="24"/>
        </w:rPr>
      </w:pPr>
      <w:r>
        <w:rPr>
          <w:rFonts w:ascii="Times New Roman" w:hAnsi="Times New Roman" w:cs="Times New Roman"/>
          <w:spacing w:val="-2"/>
          <w:sz w:val="24"/>
          <w:szCs w:val="24"/>
        </w:rPr>
        <w:lastRenderedPageBreak/>
        <w:t>39</w:t>
      </w:r>
      <w:r w:rsidR="0079422D" w:rsidRPr="00BD1ADD">
        <w:rPr>
          <w:rFonts w:ascii="Times New Roman" w:hAnsi="Times New Roman" w:cs="Times New Roman"/>
          <w:spacing w:val="-2"/>
          <w:sz w:val="24"/>
          <w:szCs w:val="24"/>
        </w:rPr>
        <w:t>.</w:t>
      </w:r>
      <w:r w:rsidR="0079422D">
        <w:rPr>
          <w:rFonts w:ascii="Times New Roman" w:hAnsi="Times New Roman" w:cs="Times New Roman"/>
          <w:b/>
          <w:spacing w:val="-2"/>
          <w:sz w:val="24"/>
          <w:szCs w:val="24"/>
        </w:rPr>
        <w:t xml:space="preserve"> </w:t>
      </w:r>
      <w:bookmarkStart w:id="0" w:name="_Ref140472449"/>
      <w:r w:rsidR="0079422D" w:rsidRPr="00320C16">
        <w:rPr>
          <w:rFonts w:ascii="Times New Roman" w:hAnsi="Times New Roman" w:cs="Times New Roman"/>
          <w:sz w:val="24"/>
          <w:szCs w:val="24"/>
        </w:rPr>
        <w:t xml:space="preserve">Sąnaudos pripažįstamos ir </w:t>
      </w:r>
      <w:r w:rsidR="00FD38DB">
        <w:rPr>
          <w:rFonts w:ascii="Times New Roman" w:hAnsi="Times New Roman" w:cs="Times New Roman"/>
          <w:sz w:val="24"/>
          <w:szCs w:val="24"/>
        </w:rPr>
        <w:t>gimnazijos</w:t>
      </w:r>
      <w:r w:rsidR="0079422D" w:rsidRPr="00320C16">
        <w:rPr>
          <w:rFonts w:ascii="Times New Roman" w:hAnsi="Times New Roman" w:cs="Times New Roman"/>
          <w:i/>
          <w:sz w:val="24"/>
          <w:szCs w:val="24"/>
        </w:rPr>
        <w:t xml:space="preserve"> </w:t>
      </w:r>
      <w:r w:rsidR="0079422D" w:rsidRPr="00320C16">
        <w:rPr>
          <w:rFonts w:ascii="Times New Roman" w:hAnsi="Times New Roman" w:cs="Times New Roman"/>
          <w:sz w:val="24"/>
          <w:szCs w:val="24"/>
        </w:rPr>
        <w:t>apskaitoje registruojamos tą ataskaitinį laikotarpį, kurį jos buvo padarytos, t. y. kai uždirbamos su jomis susijusios pajamos, neatsižvelgiant į pinigų išleidimo laiką, kaip nustatyta 11-ajame VSAFAS „Sąnaudos“.</w:t>
      </w:r>
      <w:bookmarkEnd w:id="0"/>
      <w:r w:rsidR="0079422D">
        <w:rPr>
          <w:rFonts w:ascii="Times New Roman" w:hAnsi="Times New Roman" w:cs="Times New Roman"/>
          <w:sz w:val="24"/>
          <w:szCs w:val="24"/>
        </w:rPr>
        <w:t xml:space="preserve"> </w:t>
      </w:r>
    </w:p>
    <w:p w14:paraId="102256B3" w14:textId="77777777" w:rsidR="0079422D" w:rsidRDefault="008813C6" w:rsidP="00216653">
      <w:pPr>
        <w:widowControl/>
        <w:tabs>
          <w:tab w:val="left" w:pos="360"/>
          <w:tab w:val="left" w:pos="1620"/>
          <w:tab w:val="left" w:pos="1800"/>
        </w:tabs>
        <w:autoSpaceDE/>
        <w:autoSpaceDN/>
        <w:adjustRightInd/>
        <w:jc w:val="both"/>
        <w:rPr>
          <w:rFonts w:ascii="Times New Roman" w:hAnsi="Times New Roman" w:cs="Times New Roman"/>
          <w:bCs/>
          <w:sz w:val="24"/>
          <w:szCs w:val="24"/>
        </w:rPr>
      </w:pPr>
      <w:r>
        <w:rPr>
          <w:rFonts w:ascii="Times New Roman" w:hAnsi="Times New Roman" w:cs="Times New Roman"/>
          <w:sz w:val="24"/>
          <w:szCs w:val="24"/>
        </w:rPr>
        <w:t>40</w:t>
      </w:r>
      <w:r w:rsidR="0079422D">
        <w:rPr>
          <w:rFonts w:ascii="Times New Roman" w:hAnsi="Times New Roman" w:cs="Times New Roman"/>
          <w:sz w:val="24"/>
          <w:szCs w:val="24"/>
        </w:rPr>
        <w:t xml:space="preserve">. </w:t>
      </w:r>
      <w:r w:rsidR="0079422D" w:rsidRPr="00320C16">
        <w:rPr>
          <w:rFonts w:ascii="Times New Roman" w:hAnsi="Times New Roman" w:cs="Times New Roman"/>
          <w:sz w:val="24"/>
          <w:szCs w:val="24"/>
        </w:rPr>
        <w:t xml:space="preserve">Sąnaudos ir </w:t>
      </w:r>
      <w:bookmarkStart w:id="1" w:name="_Ref184005174"/>
      <w:r w:rsidR="0079422D" w:rsidRPr="00320C16">
        <w:rPr>
          <w:rFonts w:ascii="Times New Roman" w:hAnsi="Times New Roman" w:cs="Times New Roman"/>
          <w:sz w:val="24"/>
          <w:szCs w:val="24"/>
        </w:rPr>
        <w:t>mokėtinos sumos registruojamos tą mėnesį, kurį gaunamos sąskaitos faktūros ar kiti dokumentai</w:t>
      </w:r>
      <w:r w:rsidR="0079422D">
        <w:rPr>
          <w:rFonts w:ascii="Times New Roman" w:hAnsi="Times New Roman" w:cs="Times New Roman"/>
          <w:sz w:val="24"/>
          <w:szCs w:val="24"/>
        </w:rPr>
        <w:t>.</w:t>
      </w:r>
      <w:r w:rsidR="0079422D" w:rsidRPr="00320C16">
        <w:rPr>
          <w:rFonts w:ascii="Times New Roman" w:hAnsi="Times New Roman" w:cs="Times New Roman"/>
          <w:sz w:val="24"/>
          <w:szCs w:val="24"/>
        </w:rPr>
        <w:t xml:space="preserve"> Ataskaitinio mėnesio apskaitoje registruojamos sąnaudos ir mokėtinos sumos pagal gautas sąskaitas faktūras ar kitus dokumentus</w:t>
      </w:r>
      <w:bookmarkEnd w:id="1"/>
      <w:r w:rsidR="000447AC">
        <w:rPr>
          <w:rFonts w:ascii="Times New Roman" w:hAnsi="Times New Roman" w:cs="Times New Roman"/>
          <w:sz w:val="24"/>
          <w:szCs w:val="24"/>
        </w:rPr>
        <w:t>.</w:t>
      </w:r>
    </w:p>
    <w:p w14:paraId="1064C46E" w14:textId="77777777" w:rsidR="0079422D" w:rsidRDefault="0079422D" w:rsidP="00BD1ADD">
      <w:pPr>
        <w:widowControl/>
        <w:tabs>
          <w:tab w:val="left" w:pos="1701"/>
        </w:tabs>
        <w:autoSpaceDE/>
        <w:autoSpaceDN/>
        <w:adjustRightInd/>
        <w:jc w:val="center"/>
        <w:rPr>
          <w:rFonts w:ascii="Times New Roman" w:hAnsi="Times New Roman" w:cs="Times New Roman"/>
          <w:b/>
          <w:bCs/>
          <w:sz w:val="24"/>
          <w:szCs w:val="24"/>
        </w:rPr>
      </w:pPr>
      <w:r w:rsidRPr="00320C16">
        <w:rPr>
          <w:rFonts w:ascii="Times New Roman" w:hAnsi="Times New Roman" w:cs="Times New Roman"/>
          <w:b/>
          <w:bCs/>
          <w:sz w:val="24"/>
          <w:szCs w:val="24"/>
        </w:rPr>
        <w:t>Pajamos</w:t>
      </w:r>
      <w:r>
        <w:rPr>
          <w:rFonts w:ascii="Times New Roman" w:hAnsi="Times New Roman" w:cs="Times New Roman"/>
          <w:b/>
          <w:bCs/>
          <w:sz w:val="24"/>
          <w:szCs w:val="24"/>
        </w:rPr>
        <w:t xml:space="preserve"> </w:t>
      </w:r>
    </w:p>
    <w:p w14:paraId="04D07AAB" w14:textId="77777777" w:rsidR="0079422D" w:rsidRDefault="0079422D" w:rsidP="00BD1ADD">
      <w:pPr>
        <w:widowControl/>
        <w:tabs>
          <w:tab w:val="left" w:pos="1701"/>
        </w:tabs>
        <w:autoSpaceDE/>
        <w:autoSpaceDN/>
        <w:adjustRightInd/>
        <w:jc w:val="both"/>
        <w:rPr>
          <w:rFonts w:ascii="Times New Roman" w:hAnsi="Times New Roman" w:cs="Times New Roman"/>
          <w:b/>
          <w:bCs/>
          <w:sz w:val="24"/>
          <w:szCs w:val="24"/>
        </w:rPr>
      </w:pPr>
    </w:p>
    <w:p w14:paraId="4CFEA945" w14:textId="77777777" w:rsidR="0079422D" w:rsidRDefault="008B4E05" w:rsidP="004D6C96">
      <w:pPr>
        <w:widowControl/>
        <w:tabs>
          <w:tab w:val="left" w:pos="1701"/>
        </w:tabs>
        <w:autoSpaceDE/>
        <w:autoSpaceDN/>
        <w:adjustRightInd/>
        <w:jc w:val="both"/>
        <w:rPr>
          <w:rFonts w:ascii="Times New Roman" w:hAnsi="Times New Roman" w:cs="Times New Roman"/>
          <w:bCs/>
          <w:sz w:val="24"/>
          <w:szCs w:val="24"/>
        </w:rPr>
      </w:pPr>
      <w:r>
        <w:rPr>
          <w:rFonts w:ascii="Times New Roman" w:hAnsi="Times New Roman" w:cs="Times New Roman"/>
          <w:bCs/>
          <w:sz w:val="24"/>
          <w:szCs w:val="24"/>
        </w:rPr>
        <w:t>41</w:t>
      </w:r>
      <w:r w:rsidR="0079422D" w:rsidRPr="00BD1ADD">
        <w:rPr>
          <w:rFonts w:ascii="Times New Roman" w:hAnsi="Times New Roman" w:cs="Times New Roman"/>
          <w:bCs/>
          <w:sz w:val="24"/>
          <w:szCs w:val="24"/>
        </w:rPr>
        <w:t>.</w:t>
      </w:r>
      <w:r w:rsidR="0079422D">
        <w:rPr>
          <w:rFonts w:ascii="Times New Roman" w:hAnsi="Times New Roman" w:cs="Times New Roman"/>
          <w:b/>
          <w:bCs/>
          <w:sz w:val="24"/>
          <w:szCs w:val="24"/>
        </w:rPr>
        <w:t xml:space="preserve"> </w:t>
      </w:r>
      <w:r w:rsidR="0079422D" w:rsidRPr="00320C16">
        <w:rPr>
          <w:rFonts w:ascii="Times New Roman" w:hAnsi="Times New Roman" w:cs="Times New Roman"/>
          <w:bCs/>
          <w:sz w:val="24"/>
          <w:szCs w:val="24"/>
        </w:rPr>
        <w:t>Pajamos pripažįstamos pagal kaupimo principą, vadovaujantis 10-uoju VSAFAS „Kitos pajamos“ ir 20-uoju VSAFAS „Finansavimo sumos“. Pajamos negali būti pripažintos, jei negalima patikimai įvertinti sąnaudų.</w:t>
      </w:r>
      <w:r w:rsidR="0079422D">
        <w:rPr>
          <w:rFonts w:ascii="Times New Roman" w:hAnsi="Times New Roman" w:cs="Times New Roman"/>
          <w:bCs/>
          <w:sz w:val="24"/>
          <w:szCs w:val="24"/>
        </w:rPr>
        <w:t xml:space="preserve"> </w:t>
      </w:r>
    </w:p>
    <w:p w14:paraId="60B089EA" w14:textId="77777777" w:rsidR="0079422D" w:rsidRDefault="008B4E05" w:rsidP="004D6C96">
      <w:pPr>
        <w:widowControl/>
        <w:tabs>
          <w:tab w:val="left" w:pos="1701"/>
        </w:tabs>
        <w:autoSpaceDE/>
        <w:autoSpaceDN/>
        <w:adjustRightInd/>
        <w:jc w:val="both"/>
        <w:rPr>
          <w:rFonts w:ascii="Times New Roman" w:hAnsi="Times New Roman" w:cs="Times New Roman"/>
          <w:bCs/>
          <w:sz w:val="24"/>
          <w:szCs w:val="24"/>
        </w:rPr>
      </w:pPr>
      <w:r>
        <w:rPr>
          <w:rFonts w:ascii="Times New Roman" w:hAnsi="Times New Roman" w:cs="Times New Roman"/>
          <w:bCs/>
          <w:sz w:val="24"/>
          <w:szCs w:val="24"/>
        </w:rPr>
        <w:t>42</w:t>
      </w:r>
      <w:r w:rsidR="0079422D">
        <w:rPr>
          <w:rFonts w:ascii="Times New Roman" w:hAnsi="Times New Roman" w:cs="Times New Roman"/>
          <w:bCs/>
          <w:sz w:val="24"/>
          <w:szCs w:val="24"/>
        </w:rPr>
        <w:t xml:space="preserve">. </w:t>
      </w:r>
      <w:r w:rsidR="0079422D" w:rsidRPr="00320C16">
        <w:rPr>
          <w:rFonts w:ascii="Times New Roman" w:hAnsi="Times New Roman" w:cs="Times New Roman"/>
          <w:bCs/>
          <w:sz w:val="24"/>
          <w:szCs w:val="24"/>
        </w:rPr>
        <w:t>Pajamų pripažinimo sąlygos taikomos kiekvienai pajamų grupei atskirai.</w:t>
      </w:r>
      <w:r w:rsidR="0079422D">
        <w:rPr>
          <w:rFonts w:ascii="Times New Roman" w:hAnsi="Times New Roman" w:cs="Times New Roman"/>
          <w:bCs/>
          <w:sz w:val="24"/>
          <w:szCs w:val="24"/>
        </w:rPr>
        <w:t xml:space="preserve"> </w:t>
      </w:r>
    </w:p>
    <w:p w14:paraId="6FA7CBA5" w14:textId="77777777" w:rsidR="0079422D" w:rsidRDefault="008B4E05" w:rsidP="00BD1ADD">
      <w:pPr>
        <w:widowControl/>
        <w:tabs>
          <w:tab w:val="left" w:pos="1701"/>
        </w:tabs>
        <w:autoSpaceDE/>
        <w:autoSpaceDN/>
        <w:adjustRightInd/>
        <w:jc w:val="both"/>
        <w:rPr>
          <w:rFonts w:ascii="Times New Roman" w:hAnsi="Times New Roman" w:cs="Times New Roman"/>
          <w:bCs/>
          <w:sz w:val="24"/>
          <w:szCs w:val="24"/>
        </w:rPr>
      </w:pPr>
      <w:r>
        <w:rPr>
          <w:rFonts w:ascii="Times New Roman" w:hAnsi="Times New Roman" w:cs="Times New Roman"/>
          <w:bCs/>
          <w:sz w:val="24"/>
          <w:szCs w:val="24"/>
        </w:rPr>
        <w:t>43</w:t>
      </w:r>
      <w:r w:rsidR="0079422D">
        <w:rPr>
          <w:rFonts w:ascii="Times New Roman" w:hAnsi="Times New Roman" w:cs="Times New Roman"/>
          <w:bCs/>
          <w:sz w:val="24"/>
          <w:szCs w:val="24"/>
        </w:rPr>
        <w:t xml:space="preserve">. </w:t>
      </w:r>
      <w:r w:rsidR="0079422D" w:rsidRPr="00320C16">
        <w:rPr>
          <w:rFonts w:ascii="Times New Roman" w:hAnsi="Times New Roman" w:cs="Times New Roman"/>
          <w:bCs/>
          <w:sz w:val="24"/>
          <w:szCs w:val="24"/>
        </w:rPr>
        <w:t xml:space="preserve">Pagrindinės veiklos pajamomis laikomos pajamos, gautos vykdant </w:t>
      </w:r>
      <w:r w:rsidR="000447AC">
        <w:rPr>
          <w:rFonts w:ascii="Times New Roman" w:hAnsi="Times New Roman" w:cs="Times New Roman"/>
          <w:bCs/>
          <w:sz w:val="24"/>
          <w:szCs w:val="24"/>
        </w:rPr>
        <w:t>gimnazijos</w:t>
      </w:r>
      <w:r w:rsidR="0079422D">
        <w:rPr>
          <w:rFonts w:ascii="Times New Roman" w:hAnsi="Times New Roman" w:cs="Times New Roman"/>
          <w:bCs/>
          <w:i/>
          <w:sz w:val="24"/>
          <w:szCs w:val="24"/>
        </w:rPr>
        <w:t xml:space="preserve"> </w:t>
      </w:r>
      <w:r w:rsidR="0079422D" w:rsidRPr="00320C16">
        <w:rPr>
          <w:rFonts w:ascii="Times New Roman" w:hAnsi="Times New Roman" w:cs="Times New Roman"/>
          <w:bCs/>
          <w:sz w:val="24"/>
          <w:szCs w:val="24"/>
        </w:rPr>
        <w:t>nuostatuose nustatytą veiklą. Pajamos, gautos iš veiklos, kuri pagal nuostatus nepriskirtina prie pagrindinės veiklos, priskiriamos prie kitos veiklos pajamų.</w:t>
      </w:r>
      <w:r w:rsidR="0079422D">
        <w:rPr>
          <w:rFonts w:ascii="Times New Roman" w:hAnsi="Times New Roman" w:cs="Times New Roman"/>
          <w:bCs/>
          <w:sz w:val="24"/>
          <w:szCs w:val="24"/>
        </w:rPr>
        <w:t xml:space="preserve"> </w:t>
      </w:r>
    </w:p>
    <w:p w14:paraId="133C5987" w14:textId="77777777" w:rsidR="0079422D" w:rsidRDefault="0079422D" w:rsidP="004D6C96">
      <w:pPr>
        <w:widowControl/>
        <w:tabs>
          <w:tab w:val="left" w:pos="1843"/>
        </w:tabs>
        <w:autoSpaceDE/>
        <w:autoSpaceDN/>
        <w:adjustRightInd/>
        <w:jc w:val="center"/>
        <w:rPr>
          <w:rFonts w:ascii="Times New Roman" w:hAnsi="Times New Roman" w:cs="Times New Roman"/>
          <w:b/>
          <w:bCs/>
          <w:sz w:val="24"/>
          <w:szCs w:val="24"/>
        </w:rPr>
      </w:pPr>
      <w:r w:rsidRPr="00826DA2">
        <w:rPr>
          <w:rFonts w:ascii="Times New Roman" w:hAnsi="Times New Roman" w:cs="Times New Roman"/>
          <w:b/>
          <w:bCs/>
          <w:sz w:val="24"/>
          <w:szCs w:val="24"/>
        </w:rPr>
        <w:t>Išankstiniai apmokėjimai</w:t>
      </w:r>
      <w:bookmarkStart w:id="2" w:name="_Ref225842395"/>
    </w:p>
    <w:p w14:paraId="0D4348C4" w14:textId="77777777" w:rsidR="0079422D" w:rsidRDefault="0079422D" w:rsidP="004D6C96">
      <w:pPr>
        <w:widowControl/>
        <w:tabs>
          <w:tab w:val="left" w:pos="1843"/>
        </w:tabs>
        <w:autoSpaceDE/>
        <w:autoSpaceDN/>
        <w:adjustRightInd/>
        <w:jc w:val="both"/>
        <w:rPr>
          <w:rFonts w:ascii="Times New Roman" w:hAnsi="Times New Roman" w:cs="Times New Roman"/>
          <w:b/>
          <w:bCs/>
          <w:sz w:val="24"/>
          <w:szCs w:val="24"/>
        </w:rPr>
      </w:pPr>
    </w:p>
    <w:p w14:paraId="694B4DEF" w14:textId="77777777" w:rsidR="0079422D" w:rsidRPr="00826DA2" w:rsidRDefault="008B4E05" w:rsidP="004D6C96">
      <w:pPr>
        <w:widowControl/>
        <w:tabs>
          <w:tab w:val="left" w:pos="1843"/>
        </w:tabs>
        <w:autoSpaceDE/>
        <w:autoSpaceDN/>
        <w:adjustRightInd/>
        <w:jc w:val="both"/>
        <w:rPr>
          <w:rFonts w:ascii="Times New Roman" w:hAnsi="Times New Roman" w:cs="Times New Roman"/>
          <w:b/>
          <w:bCs/>
          <w:sz w:val="24"/>
          <w:szCs w:val="24"/>
        </w:rPr>
      </w:pPr>
      <w:r>
        <w:rPr>
          <w:rFonts w:ascii="Times New Roman" w:hAnsi="Times New Roman" w:cs="Times New Roman"/>
          <w:sz w:val="24"/>
          <w:szCs w:val="24"/>
        </w:rPr>
        <w:t>44</w:t>
      </w:r>
      <w:r w:rsidR="0079422D">
        <w:rPr>
          <w:rFonts w:ascii="Times New Roman" w:hAnsi="Times New Roman" w:cs="Times New Roman"/>
          <w:sz w:val="24"/>
          <w:szCs w:val="24"/>
        </w:rPr>
        <w:t xml:space="preserve">. </w:t>
      </w:r>
      <w:r w:rsidR="0079422D" w:rsidRPr="00826DA2">
        <w:rPr>
          <w:rFonts w:ascii="Times New Roman" w:hAnsi="Times New Roman" w:cs="Times New Roman"/>
          <w:sz w:val="24"/>
          <w:szCs w:val="24"/>
        </w:rPr>
        <w:t xml:space="preserve">Apskaitoje registruojama išankstinių apmokėjimų suma, nurodyta </w:t>
      </w:r>
      <w:r w:rsidR="002E567B">
        <w:rPr>
          <w:rFonts w:ascii="Times New Roman" w:hAnsi="Times New Roman" w:cs="Times New Roman"/>
          <w:sz w:val="24"/>
          <w:szCs w:val="24"/>
        </w:rPr>
        <w:t>didžiojoje knygoje.</w:t>
      </w:r>
      <w:bookmarkEnd w:id="2"/>
    </w:p>
    <w:p w14:paraId="08F9B5A6" w14:textId="77777777" w:rsidR="0079422D" w:rsidRDefault="008B4E05" w:rsidP="004D6C96">
      <w:pPr>
        <w:widowControl/>
        <w:tabs>
          <w:tab w:val="left" w:pos="1620"/>
          <w:tab w:val="left" w:pos="1800"/>
          <w:tab w:val="left" w:pos="1980"/>
          <w:tab w:val="left" w:pos="2160"/>
          <w:tab w:val="left" w:pos="2340"/>
        </w:tabs>
        <w:autoSpaceDE/>
        <w:autoSpaceDN/>
        <w:adjustRightInd/>
        <w:jc w:val="both"/>
        <w:rPr>
          <w:rFonts w:ascii="Times New Roman" w:hAnsi="Times New Roman" w:cs="Times New Roman"/>
          <w:sz w:val="24"/>
          <w:szCs w:val="24"/>
        </w:rPr>
      </w:pPr>
      <w:r>
        <w:rPr>
          <w:rFonts w:ascii="Times New Roman" w:hAnsi="Times New Roman" w:cs="Times New Roman"/>
          <w:sz w:val="24"/>
          <w:szCs w:val="24"/>
        </w:rPr>
        <w:t>45</w:t>
      </w:r>
      <w:r w:rsidR="0079422D" w:rsidRPr="00826DA2">
        <w:rPr>
          <w:rFonts w:ascii="Times New Roman" w:hAnsi="Times New Roman" w:cs="Times New Roman"/>
          <w:sz w:val="24"/>
          <w:szCs w:val="24"/>
        </w:rPr>
        <w:t>. Ateinančių laikotarpių sąnaudos apskaitoje registruojamos pagal pirkimo sąskaitą faktūrą ar kitą dokumentą</w:t>
      </w:r>
      <w:r w:rsidR="0079422D">
        <w:rPr>
          <w:rFonts w:ascii="Times New Roman" w:hAnsi="Times New Roman" w:cs="Times New Roman"/>
          <w:sz w:val="24"/>
          <w:szCs w:val="24"/>
        </w:rPr>
        <w:t xml:space="preserve">, </w:t>
      </w:r>
      <w:r w:rsidR="0079422D" w:rsidRPr="00826DA2">
        <w:rPr>
          <w:rFonts w:ascii="Times New Roman" w:hAnsi="Times New Roman" w:cs="Times New Roman"/>
          <w:sz w:val="24"/>
          <w:szCs w:val="24"/>
        </w:rPr>
        <w:t>pagal kurį sąnaudų turima. Kiekvieno mėnesio pabaigoje, apskaitoje pripažįstamos patirtos sąnaudos mažinant ateinančių laikotarpių sąnaudas. Sąnaudos pripažįstamos proporcingomis dalimis per tiek mėnesių, kiek jos faktiškai bus patirtos</w:t>
      </w:r>
      <w:r w:rsidR="0079422D">
        <w:rPr>
          <w:rFonts w:ascii="Times New Roman" w:hAnsi="Times New Roman" w:cs="Times New Roman"/>
          <w:sz w:val="24"/>
          <w:szCs w:val="24"/>
        </w:rPr>
        <w:t>.</w:t>
      </w:r>
    </w:p>
    <w:p w14:paraId="6EBA6364" w14:textId="77777777" w:rsidR="0079422D" w:rsidRDefault="0079422D" w:rsidP="004D6C96">
      <w:pPr>
        <w:widowControl/>
        <w:tabs>
          <w:tab w:val="left" w:pos="1620"/>
          <w:tab w:val="left" w:pos="1800"/>
          <w:tab w:val="left" w:pos="1980"/>
          <w:tab w:val="left" w:pos="2160"/>
          <w:tab w:val="left" w:pos="2340"/>
        </w:tabs>
        <w:autoSpaceDE/>
        <w:autoSpaceDN/>
        <w:adjustRightInd/>
        <w:jc w:val="both"/>
        <w:rPr>
          <w:rFonts w:ascii="Times New Roman" w:hAnsi="Times New Roman" w:cs="Times New Roman"/>
          <w:sz w:val="24"/>
          <w:szCs w:val="24"/>
        </w:rPr>
      </w:pPr>
    </w:p>
    <w:p w14:paraId="7F83D51B" w14:textId="77777777" w:rsidR="0079422D" w:rsidRPr="00B42809" w:rsidRDefault="0079422D" w:rsidP="004D6C96">
      <w:pPr>
        <w:widowControl/>
        <w:tabs>
          <w:tab w:val="left" w:pos="1843"/>
        </w:tabs>
        <w:autoSpaceDE/>
        <w:autoSpaceDN/>
        <w:adjustRightInd/>
        <w:jc w:val="center"/>
        <w:rPr>
          <w:rFonts w:ascii="Times New Roman" w:hAnsi="Times New Roman" w:cs="Times New Roman"/>
          <w:b/>
          <w:sz w:val="24"/>
          <w:szCs w:val="24"/>
        </w:rPr>
      </w:pPr>
      <w:r w:rsidRPr="00B42809">
        <w:rPr>
          <w:rFonts w:ascii="Times New Roman" w:hAnsi="Times New Roman" w:cs="Times New Roman"/>
          <w:b/>
          <w:sz w:val="24"/>
          <w:szCs w:val="24"/>
        </w:rPr>
        <w:t>Apskaitos politikos keitimas</w:t>
      </w:r>
    </w:p>
    <w:p w14:paraId="7F936EA8" w14:textId="77777777" w:rsidR="0079422D" w:rsidRDefault="0079422D" w:rsidP="004D6C96">
      <w:pPr>
        <w:widowControl/>
        <w:tabs>
          <w:tab w:val="left" w:pos="1843"/>
        </w:tabs>
        <w:autoSpaceDE/>
        <w:autoSpaceDN/>
        <w:adjustRightInd/>
        <w:jc w:val="both"/>
        <w:rPr>
          <w:rFonts w:ascii="Times New Roman" w:hAnsi="Times New Roman" w:cs="Times New Roman"/>
          <w:sz w:val="24"/>
          <w:szCs w:val="24"/>
        </w:rPr>
      </w:pPr>
    </w:p>
    <w:p w14:paraId="56091AFE" w14:textId="77777777" w:rsidR="0079422D" w:rsidRPr="00B42809" w:rsidRDefault="008B4E05" w:rsidP="004D6C96">
      <w:pPr>
        <w:widowControl/>
        <w:tabs>
          <w:tab w:val="left" w:pos="1980"/>
        </w:tabs>
        <w:autoSpaceDE/>
        <w:autoSpaceDN/>
        <w:adjustRightInd/>
        <w:ind w:right="96"/>
        <w:jc w:val="both"/>
        <w:rPr>
          <w:rFonts w:ascii="Times New Roman" w:hAnsi="Times New Roman" w:cs="Times New Roman"/>
          <w:sz w:val="24"/>
          <w:szCs w:val="24"/>
        </w:rPr>
      </w:pPr>
      <w:r>
        <w:rPr>
          <w:rFonts w:ascii="Times New Roman" w:hAnsi="Times New Roman" w:cs="Times New Roman"/>
          <w:sz w:val="24"/>
          <w:szCs w:val="24"/>
        </w:rPr>
        <w:t>46</w:t>
      </w:r>
      <w:r w:rsidR="0079422D">
        <w:rPr>
          <w:rFonts w:ascii="Times New Roman" w:hAnsi="Times New Roman" w:cs="Times New Roman"/>
          <w:sz w:val="24"/>
          <w:szCs w:val="24"/>
        </w:rPr>
        <w:t xml:space="preserve"> . </w:t>
      </w:r>
      <w:r w:rsidR="0079422D" w:rsidRPr="00B42809">
        <w:rPr>
          <w:rFonts w:ascii="Times New Roman" w:hAnsi="Times New Roman" w:cs="Times New Roman"/>
          <w:sz w:val="24"/>
          <w:szCs w:val="24"/>
        </w:rPr>
        <w:t>Apskaitos politika keičiama dėl VSAFAS pasikeitimo arba, jei kiti teisės aktai to reikalauja. Apskaitos politikos keitimas finansinėse ataskaitose rodomas taikant retrospektyvinį būdą, t. y. nauja apskaitos politika taikoma taip, lyg ji visada būtų buvusi 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apskaitos politika pakeičiama, ir rodomas einamojo ataskaitinio laikotarpio finansinėse ataskaitose. Ataskaitinio laikotarpio veiklos rezultatų ataskaitoje apskaitos politikos keitimo poveikio dalis, susijusi su ankstesniais laikotarpiais, rodoma straipsnyje „Apskaitos politikos keitimo ir esminių klaidų taisymo įtaka“. Lyginamoji ankstesnio ataskaitinio laikotarpio informacija finansinėse ataskaitose pateikiama tokia, kokia buvo, t. y. nekoreguojama.</w:t>
      </w:r>
    </w:p>
    <w:p w14:paraId="365D54C5" w14:textId="77777777" w:rsidR="0079422D" w:rsidRPr="00B42809" w:rsidRDefault="0079422D" w:rsidP="004D6C96">
      <w:pPr>
        <w:widowControl/>
        <w:tabs>
          <w:tab w:val="left" w:pos="1980"/>
        </w:tabs>
        <w:autoSpaceDE/>
        <w:autoSpaceDN/>
        <w:adjustRightInd/>
        <w:ind w:right="96"/>
        <w:jc w:val="both"/>
        <w:rPr>
          <w:rFonts w:ascii="Times New Roman" w:hAnsi="Times New Roman" w:cs="Times New Roman"/>
          <w:sz w:val="24"/>
          <w:szCs w:val="24"/>
        </w:rPr>
      </w:pPr>
    </w:p>
    <w:p w14:paraId="3589E2E2" w14:textId="77777777" w:rsidR="0079422D" w:rsidRPr="00B42809" w:rsidRDefault="0079422D" w:rsidP="004D6C96">
      <w:pPr>
        <w:pStyle w:val="Antrat3"/>
        <w:tabs>
          <w:tab w:val="left" w:pos="1260"/>
        </w:tabs>
        <w:spacing w:before="0" w:after="0"/>
        <w:ind w:right="96"/>
        <w:jc w:val="center"/>
        <w:rPr>
          <w:rFonts w:ascii="Times New Roman" w:hAnsi="Times New Roman" w:cs="Times New Roman"/>
          <w:sz w:val="24"/>
          <w:szCs w:val="24"/>
        </w:rPr>
      </w:pPr>
      <w:bookmarkStart w:id="3" w:name="_Toc185240823"/>
      <w:r w:rsidRPr="00B42809">
        <w:rPr>
          <w:rFonts w:ascii="Times New Roman" w:hAnsi="Times New Roman" w:cs="Times New Roman"/>
          <w:sz w:val="24"/>
          <w:szCs w:val="24"/>
        </w:rPr>
        <w:t>Apskaitinių įverčių keitimas</w:t>
      </w:r>
      <w:bookmarkEnd w:id="3"/>
    </w:p>
    <w:p w14:paraId="05D1BF5D" w14:textId="77777777" w:rsidR="0079422D" w:rsidRDefault="0079422D" w:rsidP="004D6C96">
      <w:pPr>
        <w:widowControl/>
        <w:tabs>
          <w:tab w:val="left" w:pos="2160"/>
        </w:tabs>
        <w:autoSpaceDE/>
        <w:autoSpaceDN/>
        <w:adjustRightInd/>
        <w:ind w:right="96"/>
        <w:rPr>
          <w:rFonts w:ascii="Times New Roman" w:hAnsi="Times New Roman" w:cs="Times New Roman"/>
          <w:sz w:val="24"/>
          <w:szCs w:val="24"/>
        </w:rPr>
      </w:pPr>
    </w:p>
    <w:p w14:paraId="5AA6FC4B" w14:textId="77777777" w:rsidR="0079422D" w:rsidRDefault="008B4E05" w:rsidP="004D6C96">
      <w:pPr>
        <w:widowControl/>
        <w:tabs>
          <w:tab w:val="left" w:pos="2160"/>
        </w:tabs>
        <w:autoSpaceDE/>
        <w:autoSpaceDN/>
        <w:adjustRightInd/>
        <w:ind w:right="96"/>
        <w:jc w:val="both"/>
        <w:rPr>
          <w:rFonts w:ascii="Times New Roman" w:hAnsi="Times New Roman" w:cs="Times New Roman"/>
          <w:sz w:val="24"/>
          <w:szCs w:val="24"/>
        </w:rPr>
      </w:pPr>
      <w:r>
        <w:rPr>
          <w:rFonts w:ascii="Times New Roman" w:hAnsi="Times New Roman" w:cs="Times New Roman"/>
          <w:sz w:val="24"/>
          <w:szCs w:val="24"/>
        </w:rPr>
        <w:t>47</w:t>
      </w:r>
      <w:r w:rsidR="0079422D">
        <w:rPr>
          <w:rFonts w:ascii="Times New Roman" w:hAnsi="Times New Roman" w:cs="Times New Roman"/>
          <w:sz w:val="24"/>
          <w:szCs w:val="24"/>
        </w:rPr>
        <w:t xml:space="preserve">. </w:t>
      </w:r>
      <w:r w:rsidR="0079422D" w:rsidRPr="00B42809">
        <w:rPr>
          <w:rFonts w:ascii="Times New Roman" w:hAnsi="Times New Roman" w:cs="Times New Roman"/>
          <w:sz w:val="24"/>
          <w:szCs w:val="24"/>
        </w:rPr>
        <w:t>Apskaitinių įverčių keitimo principai ir taisyklės nustatyti 7-ajame VSAFAS „Apskaitos politikos, apskaitinių įverčių keitimas ir klaidų taisymas“.</w:t>
      </w:r>
    </w:p>
    <w:p w14:paraId="5329BB36" w14:textId="77777777" w:rsidR="0079422D" w:rsidRPr="00B42809" w:rsidRDefault="0079422D" w:rsidP="004D6C96">
      <w:pPr>
        <w:widowControl/>
        <w:tabs>
          <w:tab w:val="left" w:pos="2160"/>
        </w:tabs>
        <w:autoSpaceDE/>
        <w:autoSpaceDN/>
        <w:adjustRightInd/>
        <w:ind w:right="96"/>
        <w:jc w:val="both"/>
        <w:rPr>
          <w:rFonts w:ascii="Times New Roman" w:hAnsi="Times New Roman" w:cs="Times New Roman"/>
          <w:sz w:val="24"/>
          <w:szCs w:val="24"/>
        </w:rPr>
      </w:pPr>
    </w:p>
    <w:p w14:paraId="02FFEB06" w14:textId="77777777" w:rsidR="0079422D" w:rsidRDefault="0079422D" w:rsidP="004D6C96">
      <w:pPr>
        <w:widowControl/>
        <w:tabs>
          <w:tab w:val="left" w:pos="2160"/>
        </w:tabs>
        <w:autoSpaceDE/>
        <w:autoSpaceDN/>
        <w:adjustRightInd/>
        <w:ind w:right="96"/>
        <w:jc w:val="center"/>
        <w:rPr>
          <w:rFonts w:ascii="Times New Roman" w:hAnsi="Times New Roman" w:cs="Times New Roman"/>
          <w:b/>
          <w:sz w:val="24"/>
          <w:szCs w:val="24"/>
        </w:rPr>
      </w:pPr>
      <w:r w:rsidRPr="00B42809">
        <w:rPr>
          <w:rFonts w:ascii="Times New Roman" w:hAnsi="Times New Roman" w:cs="Times New Roman"/>
          <w:b/>
          <w:sz w:val="24"/>
          <w:szCs w:val="24"/>
        </w:rPr>
        <w:t>Apskaitos klaidų taisymas</w:t>
      </w:r>
    </w:p>
    <w:p w14:paraId="2EE807F1" w14:textId="77777777" w:rsidR="0079422D" w:rsidRPr="00B42809" w:rsidRDefault="0079422D" w:rsidP="004D6C96">
      <w:pPr>
        <w:tabs>
          <w:tab w:val="left" w:pos="1980"/>
        </w:tabs>
        <w:ind w:right="96"/>
        <w:jc w:val="center"/>
        <w:rPr>
          <w:rFonts w:ascii="Times New Roman" w:hAnsi="Times New Roman" w:cs="Times New Roman"/>
          <w:sz w:val="24"/>
          <w:szCs w:val="24"/>
        </w:rPr>
      </w:pPr>
    </w:p>
    <w:p w14:paraId="16857C53" w14:textId="77777777" w:rsidR="0079422D" w:rsidRPr="00B42809" w:rsidRDefault="008B4E05" w:rsidP="004D6C96">
      <w:pPr>
        <w:widowControl/>
        <w:tabs>
          <w:tab w:val="left" w:pos="1980"/>
        </w:tabs>
        <w:autoSpaceDE/>
        <w:autoSpaceDN/>
        <w:adjustRightInd/>
        <w:ind w:right="96"/>
        <w:jc w:val="both"/>
        <w:rPr>
          <w:rFonts w:ascii="Times New Roman" w:hAnsi="Times New Roman" w:cs="Times New Roman"/>
          <w:i/>
          <w:sz w:val="24"/>
          <w:szCs w:val="24"/>
        </w:rPr>
      </w:pPr>
      <w:r>
        <w:rPr>
          <w:rFonts w:ascii="Times New Roman" w:hAnsi="Times New Roman" w:cs="Times New Roman"/>
          <w:sz w:val="24"/>
          <w:szCs w:val="24"/>
        </w:rPr>
        <w:t>48</w:t>
      </w:r>
      <w:r w:rsidR="0079422D">
        <w:rPr>
          <w:rFonts w:ascii="Times New Roman" w:hAnsi="Times New Roman" w:cs="Times New Roman"/>
          <w:sz w:val="24"/>
          <w:szCs w:val="24"/>
        </w:rPr>
        <w:t xml:space="preserve">. </w:t>
      </w:r>
      <w:r w:rsidR="0079422D" w:rsidRPr="00B42809">
        <w:rPr>
          <w:rFonts w:ascii="Times New Roman" w:hAnsi="Times New Roman" w:cs="Times New Roman"/>
          <w:sz w:val="24"/>
          <w:szCs w:val="24"/>
        </w:rPr>
        <w:t>Apskaitos klaidų taisymo taisyklės nustatytos 7-ajame VSAFAS „Apskaitos politikos, apskaitinių įverčių keitimas ir klaidų taisymas“.</w:t>
      </w:r>
    </w:p>
    <w:p w14:paraId="19FF497B" w14:textId="77777777" w:rsidR="0079422D" w:rsidRDefault="008B4E05" w:rsidP="004D6C96">
      <w:pPr>
        <w:widowControl/>
        <w:tabs>
          <w:tab w:val="left" w:pos="1980"/>
        </w:tabs>
        <w:autoSpaceDE/>
        <w:autoSpaceDN/>
        <w:adjustRightInd/>
        <w:ind w:right="96"/>
        <w:jc w:val="both"/>
        <w:rPr>
          <w:rFonts w:ascii="Times New Roman" w:hAnsi="Times New Roman" w:cs="Times New Roman"/>
          <w:sz w:val="24"/>
          <w:szCs w:val="24"/>
        </w:rPr>
      </w:pPr>
      <w:r>
        <w:rPr>
          <w:rFonts w:ascii="Times New Roman" w:hAnsi="Times New Roman" w:cs="Times New Roman"/>
          <w:sz w:val="24"/>
          <w:szCs w:val="24"/>
        </w:rPr>
        <w:t>49</w:t>
      </w:r>
      <w:r w:rsidR="0079422D">
        <w:rPr>
          <w:rFonts w:ascii="Times New Roman" w:hAnsi="Times New Roman" w:cs="Times New Roman"/>
          <w:sz w:val="24"/>
          <w:szCs w:val="24"/>
        </w:rPr>
        <w:t xml:space="preserve">. </w:t>
      </w:r>
      <w:r w:rsidR="0079422D" w:rsidRPr="00B42809">
        <w:rPr>
          <w:rFonts w:ascii="Times New Roman" w:hAnsi="Times New Roman" w:cs="Times New Roman"/>
          <w:sz w:val="24"/>
          <w:szCs w:val="24"/>
        </w:rPr>
        <w:t xml:space="preserve">Ataskaitiniu laikotarpiu pastebėtų apskaitos klaidų, padarytų praėjusių ataskaitinių laikotarpių finansinėse ataskaitose taisymas registruojamas praėjusių laikotarpių esminių klaidų taisymo įtakos sąskaitoje, jei klaida esminė. Apskaitos klaida laikoma esmine, jei </w:t>
      </w:r>
      <w:r w:rsidR="0079422D" w:rsidRPr="00DA2896">
        <w:rPr>
          <w:rFonts w:ascii="Times New Roman" w:hAnsi="Times New Roman" w:cs="Times New Roman"/>
          <w:sz w:val="24"/>
          <w:szCs w:val="24"/>
        </w:rPr>
        <w:t>jos vertinė išraiška individualiai arba kartu su kitomis tą ataskaitinį laikotarpį nustatytomis  klaidų vertinėmis išraiškomis yra didesnė 0,05 procento per praėjusius finansinius metus gautų finansavimo sumų ir pajamų.</w:t>
      </w:r>
    </w:p>
    <w:p w14:paraId="71B2B88A" w14:textId="77777777" w:rsidR="0079422D" w:rsidRPr="00DA2896" w:rsidRDefault="0079422D" w:rsidP="004D6C96">
      <w:pPr>
        <w:widowControl/>
        <w:tabs>
          <w:tab w:val="left" w:pos="1980"/>
        </w:tabs>
        <w:autoSpaceDE/>
        <w:autoSpaceDN/>
        <w:adjustRightInd/>
        <w:ind w:right="96"/>
        <w:jc w:val="both"/>
        <w:rPr>
          <w:rFonts w:ascii="Times New Roman" w:hAnsi="Times New Roman" w:cs="Times New Roman"/>
          <w:sz w:val="24"/>
          <w:szCs w:val="24"/>
        </w:rPr>
      </w:pPr>
    </w:p>
    <w:p w14:paraId="705E838F" w14:textId="77777777" w:rsidR="0079422D" w:rsidRDefault="0079422D" w:rsidP="004D6C96">
      <w:pPr>
        <w:widowControl/>
        <w:tabs>
          <w:tab w:val="left" w:pos="1843"/>
        </w:tabs>
        <w:autoSpaceDE/>
        <w:autoSpaceDN/>
        <w:adjustRightInd/>
        <w:jc w:val="both"/>
        <w:rPr>
          <w:rFonts w:ascii="Times New Roman" w:hAnsi="Times New Roman" w:cs="Times New Roman"/>
          <w:sz w:val="24"/>
          <w:szCs w:val="24"/>
        </w:rPr>
      </w:pPr>
    </w:p>
    <w:p w14:paraId="74EA07D9" w14:textId="77777777" w:rsidR="00D20C01" w:rsidRDefault="00D20C01" w:rsidP="004D6C96">
      <w:pPr>
        <w:widowControl/>
        <w:tabs>
          <w:tab w:val="left" w:pos="1843"/>
        </w:tabs>
        <w:autoSpaceDE/>
        <w:autoSpaceDN/>
        <w:adjustRightInd/>
        <w:jc w:val="both"/>
        <w:rPr>
          <w:rFonts w:ascii="Times New Roman" w:hAnsi="Times New Roman" w:cs="Times New Roman"/>
          <w:sz w:val="24"/>
          <w:szCs w:val="24"/>
        </w:rPr>
      </w:pPr>
    </w:p>
    <w:p w14:paraId="513BF642" w14:textId="77777777" w:rsidR="00D20C01" w:rsidRDefault="00D20C01" w:rsidP="004D6C96">
      <w:pPr>
        <w:widowControl/>
        <w:tabs>
          <w:tab w:val="left" w:pos="1843"/>
        </w:tabs>
        <w:autoSpaceDE/>
        <w:autoSpaceDN/>
        <w:adjustRightInd/>
        <w:jc w:val="both"/>
        <w:rPr>
          <w:rFonts w:ascii="Times New Roman" w:hAnsi="Times New Roman" w:cs="Times New Roman"/>
          <w:sz w:val="24"/>
          <w:szCs w:val="24"/>
        </w:rPr>
      </w:pPr>
    </w:p>
    <w:p w14:paraId="04632782" w14:textId="77777777" w:rsidR="00B132DD" w:rsidRDefault="00B132DD" w:rsidP="004D6C96">
      <w:pPr>
        <w:widowControl/>
        <w:tabs>
          <w:tab w:val="left" w:pos="1843"/>
        </w:tabs>
        <w:autoSpaceDE/>
        <w:autoSpaceDN/>
        <w:adjustRightInd/>
        <w:jc w:val="both"/>
        <w:rPr>
          <w:rFonts w:ascii="Times New Roman" w:hAnsi="Times New Roman" w:cs="Times New Roman"/>
          <w:sz w:val="24"/>
          <w:szCs w:val="24"/>
        </w:rPr>
      </w:pPr>
    </w:p>
    <w:p w14:paraId="6AEF5E6C" w14:textId="77777777" w:rsidR="00B132DD" w:rsidRDefault="00B132DD" w:rsidP="004D6C96">
      <w:pPr>
        <w:widowControl/>
        <w:tabs>
          <w:tab w:val="left" w:pos="1843"/>
        </w:tabs>
        <w:autoSpaceDE/>
        <w:autoSpaceDN/>
        <w:adjustRightInd/>
        <w:jc w:val="both"/>
        <w:rPr>
          <w:rFonts w:ascii="Times New Roman" w:hAnsi="Times New Roman" w:cs="Times New Roman"/>
          <w:sz w:val="24"/>
          <w:szCs w:val="24"/>
        </w:rPr>
      </w:pPr>
    </w:p>
    <w:p w14:paraId="7C0637E9" w14:textId="77777777" w:rsidR="00B132DD" w:rsidRPr="00A25AE1" w:rsidRDefault="00B132DD" w:rsidP="004D6C96">
      <w:pPr>
        <w:widowControl/>
        <w:tabs>
          <w:tab w:val="left" w:pos="1843"/>
        </w:tabs>
        <w:autoSpaceDE/>
        <w:autoSpaceDN/>
        <w:adjustRightInd/>
        <w:jc w:val="both"/>
        <w:rPr>
          <w:rFonts w:ascii="Times New Roman" w:hAnsi="Times New Roman" w:cs="Times New Roman"/>
          <w:sz w:val="24"/>
          <w:szCs w:val="24"/>
        </w:rPr>
      </w:pPr>
    </w:p>
    <w:p w14:paraId="159BEE64" w14:textId="77777777" w:rsidR="0079422D" w:rsidRPr="00C74D48" w:rsidRDefault="0079422D" w:rsidP="004D6C96">
      <w:pPr>
        <w:shd w:val="clear" w:color="auto" w:fill="FFFFFF"/>
        <w:jc w:val="center"/>
        <w:rPr>
          <w:rFonts w:ascii="Times New Roman" w:hAnsi="Times New Roman" w:cs="Times New Roman"/>
          <w:b/>
          <w:sz w:val="24"/>
          <w:szCs w:val="24"/>
        </w:rPr>
      </w:pPr>
      <w:r w:rsidRPr="00C74D48">
        <w:rPr>
          <w:rFonts w:ascii="Times New Roman" w:hAnsi="Times New Roman" w:cs="Times New Roman"/>
          <w:b/>
          <w:sz w:val="24"/>
          <w:szCs w:val="24"/>
        </w:rPr>
        <w:t>II</w:t>
      </w:r>
      <w:r>
        <w:rPr>
          <w:rFonts w:ascii="Times New Roman" w:hAnsi="Times New Roman" w:cs="Times New Roman"/>
          <w:b/>
          <w:sz w:val="24"/>
          <w:szCs w:val="24"/>
        </w:rPr>
        <w:t>I</w:t>
      </w:r>
      <w:r w:rsidRPr="00C74D48">
        <w:rPr>
          <w:rFonts w:ascii="Times New Roman" w:hAnsi="Times New Roman" w:cs="Times New Roman"/>
          <w:b/>
          <w:sz w:val="24"/>
          <w:szCs w:val="24"/>
        </w:rPr>
        <w:t>. PASTABOS</w:t>
      </w:r>
    </w:p>
    <w:p w14:paraId="1A1538D7" w14:textId="77777777" w:rsidR="0079422D" w:rsidRPr="00267F6D" w:rsidRDefault="0079422D" w:rsidP="004D6C96">
      <w:pPr>
        <w:shd w:val="clear" w:color="auto" w:fill="FFFFFF"/>
        <w:ind w:left="357"/>
        <w:jc w:val="center"/>
        <w:rPr>
          <w:rFonts w:ascii="Times New Roman" w:hAnsi="Times New Roman" w:cs="Times New Roman"/>
          <w:sz w:val="24"/>
          <w:szCs w:val="24"/>
        </w:rPr>
      </w:pPr>
    </w:p>
    <w:p w14:paraId="3B3240A9" w14:textId="77777777" w:rsidR="0079422D" w:rsidRDefault="0079422D" w:rsidP="004D6C96">
      <w:pPr>
        <w:shd w:val="clear" w:color="auto" w:fill="FFFFFF"/>
        <w:jc w:val="center"/>
        <w:rPr>
          <w:rFonts w:ascii="Times New Roman" w:hAnsi="Times New Roman" w:cs="Times New Roman"/>
          <w:b/>
          <w:bCs/>
          <w:spacing w:val="-5"/>
          <w:sz w:val="24"/>
          <w:szCs w:val="24"/>
        </w:rPr>
      </w:pPr>
      <w:r w:rsidRPr="00267F6D">
        <w:rPr>
          <w:rFonts w:ascii="Times New Roman" w:hAnsi="Times New Roman" w:cs="Times New Roman"/>
          <w:b/>
          <w:bCs/>
          <w:spacing w:val="-5"/>
          <w:sz w:val="24"/>
          <w:szCs w:val="24"/>
        </w:rPr>
        <w:t>Nematerialusis turtas</w:t>
      </w:r>
    </w:p>
    <w:p w14:paraId="11E761D9" w14:textId="77777777" w:rsidR="0079422D" w:rsidRDefault="0079422D" w:rsidP="004D6C96">
      <w:pPr>
        <w:shd w:val="clear" w:color="auto" w:fill="FFFFFF"/>
        <w:tabs>
          <w:tab w:val="left" w:pos="1258"/>
        </w:tabs>
        <w:jc w:val="both"/>
        <w:rPr>
          <w:rFonts w:ascii="Times New Roman" w:hAnsi="Times New Roman" w:cs="Times New Roman"/>
          <w:sz w:val="24"/>
          <w:szCs w:val="24"/>
        </w:rPr>
      </w:pPr>
    </w:p>
    <w:p w14:paraId="74A17C20" w14:textId="77777777" w:rsidR="0079422D" w:rsidRDefault="008B4E05" w:rsidP="004D6C96">
      <w:pPr>
        <w:shd w:val="clear" w:color="auto" w:fill="FFFFFF"/>
        <w:tabs>
          <w:tab w:val="left" w:pos="1258"/>
        </w:tabs>
        <w:jc w:val="both"/>
        <w:rPr>
          <w:rFonts w:ascii="Times New Roman" w:hAnsi="Times New Roman" w:cs="Times New Roman"/>
          <w:spacing w:val="-7"/>
          <w:sz w:val="24"/>
          <w:szCs w:val="24"/>
        </w:rPr>
      </w:pPr>
      <w:r>
        <w:rPr>
          <w:rFonts w:ascii="Times New Roman" w:hAnsi="Times New Roman" w:cs="Times New Roman"/>
          <w:sz w:val="24"/>
          <w:szCs w:val="24"/>
        </w:rPr>
        <w:t>50</w:t>
      </w:r>
      <w:r w:rsidR="0079422D">
        <w:rPr>
          <w:rFonts w:ascii="Times New Roman" w:hAnsi="Times New Roman" w:cs="Times New Roman"/>
          <w:sz w:val="24"/>
          <w:szCs w:val="24"/>
        </w:rPr>
        <w:t xml:space="preserve">. </w:t>
      </w:r>
      <w:r w:rsidR="00B321F3">
        <w:rPr>
          <w:rFonts w:ascii="Times New Roman" w:hAnsi="Times New Roman" w:cs="Times New Roman"/>
          <w:sz w:val="24"/>
          <w:szCs w:val="24"/>
        </w:rPr>
        <w:t>Gimnazija</w:t>
      </w:r>
      <w:r w:rsidR="0079422D">
        <w:rPr>
          <w:rFonts w:ascii="Times New Roman" w:hAnsi="Times New Roman" w:cs="Times New Roman"/>
          <w:sz w:val="24"/>
          <w:szCs w:val="24"/>
        </w:rPr>
        <w:t xml:space="preserve"> </w:t>
      </w:r>
      <w:r w:rsidR="0079422D" w:rsidRPr="00267F6D">
        <w:rPr>
          <w:rFonts w:ascii="Times New Roman" w:hAnsi="Times New Roman" w:cs="Times New Roman"/>
          <w:spacing w:val="-2"/>
          <w:sz w:val="24"/>
          <w:szCs w:val="24"/>
        </w:rPr>
        <w:t xml:space="preserve">turi </w:t>
      </w:r>
      <w:r w:rsidR="00B321F3">
        <w:rPr>
          <w:rFonts w:ascii="Times New Roman" w:hAnsi="Times New Roman" w:cs="Times New Roman"/>
          <w:spacing w:val="-2"/>
          <w:sz w:val="24"/>
          <w:szCs w:val="24"/>
        </w:rPr>
        <w:t xml:space="preserve"> nematerialiojo turto grupei priklausančios </w:t>
      </w:r>
      <w:r w:rsidR="0079422D" w:rsidRPr="00267F6D">
        <w:rPr>
          <w:rFonts w:ascii="Times New Roman" w:hAnsi="Times New Roman" w:cs="Times New Roman"/>
          <w:spacing w:val="-2"/>
          <w:sz w:val="24"/>
          <w:szCs w:val="24"/>
        </w:rPr>
        <w:t xml:space="preserve"> programin</w:t>
      </w:r>
      <w:r w:rsidR="00B321F3">
        <w:rPr>
          <w:rFonts w:ascii="Times New Roman" w:hAnsi="Times New Roman" w:cs="Times New Roman"/>
          <w:spacing w:val="-2"/>
          <w:sz w:val="24"/>
          <w:szCs w:val="24"/>
        </w:rPr>
        <w:t>ės įrangos</w:t>
      </w:r>
      <w:r w:rsidR="0079422D" w:rsidRPr="00267F6D">
        <w:rPr>
          <w:rFonts w:ascii="Times New Roman" w:hAnsi="Times New Roman" w:cs="Times New Roman"/>
          <w:spacing w:val="-2"/>
          <w:sz w:val="24"/>
          <w:szCs w:val="24"/>
        </w:rPr>
        <w:t>.</w:t>
      </w:r>
    </w:p>
    <w:p w14:paraId="7223BD9A" w14:textId="77777777" w:rsidR="0079422D" w:rsidRPr="00A25AE1" w:rsidRDefault="008B4E05" w:rsidP="00974EF4">
      <w:pPr>
        <w:shd w:val="clear" w:color="auto" w:fill="FFFFFF"/>
        <w:tabs>
          <w:tab w:val="left" w:pos="1258"/>
        </w:tabs>
        <w:jc w:val="both"/>
        <w:rPr>
          <w:rFonts w:ascii="Times New Roman" w:hAnsi="Times New Roman" w:cs="Times New Roman"/>
          <w:spacing w:val="-7"/>
          <w:sz w:val="24"/>
          <w:szCs w:val="24"/>
        </w:rPr>
      </w:pPr>
      <w:r>
        <w:rPr>
          <w:rFonts w:ascii="Times New Roman" w:hAnsi="Times New Roman" w:cs="Times New Roman"/>
          <w:sz w:val="24"/>
          <w:szCs w:val="24"/>
        </w:rPr>
        <w:t>51</w:t>
      </w:r>
      <w:r w:rsidR="0079422D">
        <w:rPr>
          <w:rFonts w:ascii="Times New Roman" w:hAnsi="Times New Roman" w:cs="Times New Roman"/>
          <w:sz w:val="24"/>
          <w:szCs w:val="24"/>
        </w:rPr>
        <w:t xml:space="preserve">. </w:t>
      </w:r>
      <w:r w:rsidR="0079422D" w:rsidRPr="00267F6D">
        <w:rPr>
          <w:rFonts w:ascii="Times New Roman" w:hAnsi="Times New Roman" w:cs="Times New Roman"/>
          <w:sz w:val="24"/>
          <w:szCs w:val="24"/>
        </w:rPr>
        <w:t xml:space="preserve">Programinei įrangai nustatytas </w:t>
      </w:r>
      <w:r w:rsidR="00491BC4">
        <w:rPr>
          <w:rFonts w:ascii="Times New Roman" w:hAnsi="Times New Roman" w:cs="Times New Roman"/>
          <w:sz w:val="24"/>
          <w:szCs w:val="24"/>
        </w:rPr>
        <w:t>3</w:t>
      </w:r>
      <w:r w:rsidR="0079422D" w:rsidRPr="00267F6D">
        <w:rPr>
          <w:rFonts w:ascii="Times New Roman" w:hAnsi="Times New Roman" w:cs="Times New Roman"/>
          <w:sz w:val="24"/>
          <w:szCs w:val="24"/>
        </w:rPr>
        <w:t xml:space="preserve"> metų tarnavimo laikas</w:t>
      </w:r>
      <w:r w:rsidR="0079422D">
        <w:rPr>
          <w:rFonts w:ascii="Times New Roman" w:hAnsi="Times New Roman" w:cs="Times New Roman"/>
          <w:sz w:val="24"/>
          <w:szCs w:val="24"/>
        </w:rPr>
        <w:t xml:space="preserve">. </w:t>
      </w:r>
      <w:r w:rsidR="0079422D" w:rsidRPr="00267F6D">
        <w:rPr>
          <w:rFonts w:ascii="Times New Roman" w:hAnsi="Times New Roman" w:cs="Times New Roman"/>
          <w:spacing w:val="-1"/>
          <w:sz w:val="24"/>
          <w:szCs w:val="24"/>
        </w:rPr>
        <w:t>Nematerialiojo turto vienetų, kurių</w:t>
      </w:r>
    </w:p>
    <w:p w14:paraId="602D9F06" w14:textId="77777777" w:rsidR="0079422D" w:rsidRDefault="0079422D" w:rsidP="004D6C96">
      <w:pPr>
        <w:shd w:val="clear" w:color="auto" w:fill="FFFFFF"/>
        <w:tabs>
          <w:tab w:val="left" w:pos="1258"/>
        </w:tabs>
        <w:jc w:val="both"/>
        <w:rPr>
          <w:rFonts w:ascii="Times New Roman" w:hAnsi="Times New Roman" w:cs="Times New Roman"/>
          <w:spacing w:val="-7"/>
          <w:sz w:val="24"/>
          <w:szCs w:val="24"/>
        </w:rPr>
      </w:pPr>
      <w:r w:rsidRPr="00267F6D">
        <w:rPr>
          <w:rFonts w:ascii="Times New Roman" w:hAnsi="Times New Roman" w:cs="Times New Roman"/>
          <w:spacing w:val="-1"/>
          <w:sz w:val="24"/>
          <w:szCs w:val="24"/>
        </w:rPr>
        <w:t xml:space="preserve">naudingo tarnavimo laikas neribotas </w:t>
      </w:r>
      <w:r w:rsidR="007D0316">
        <w:rPr>
          <w:rFonts w:ascii="Times New Roman" w:hAnsi="Times New Roman" w:cs="Times New Roman"/>
          <w:spacing w:val="-1"/>
          <w:sz w:val="24"/>
          <w:szCs w:val="24"/>
        </w:rPr>
        <w:t>gimnazija</w:t>
      </w:r>
      <w:r w:rsidRPr="00267F6D">
        <w:rPr>
          <w:rFonts w:ascii="Times New Roman" w:hAnsi="Times New Roman" w:cs="Times New Roman"/>
          <w:spacing w:val="-1"/>
          <w:sz w:val="24"/>
          <w:szCs w:val="24"/>
        </w:rPr>
        <w:t xml:space="preserve"> neturi.</w:t>
      </w:r>
      <w:r>
        <w:rPr>
          <w:rFonts w:ascii="Times New Roman" w:hAnsi="Times New Roman" w:cs="Times New Roman"/>
          <w:spacing w:val="-8"/>
          <w:sz w:val="24"/>
          <w:szCs w:val="24"/>
        </w:rPr>
        <w:t xml:space="preserve">  </w:t>
      </w:r>
    </w:p>
    <w:p w14:paraId="513AA08A" w14:textId="2658F4E6" w:rsidR="0079422D" w:rsidRDefault="008B4E05" w:rsidP="004D6C96">
      <w:pPr>
        <w:shd w:val="clear" w:color="auto" w:fill="FFFFFF"/>
        <w:jc w:val="both"/>
        <w:rPr>
          <w:rFonts w:ascii="Times New Roman" w:hAnsi="Times New Roman" w:cs="Times New Roman"/>
          <w:sz w:val="24"/>
          <w:szCs w:val="24"/>
        </w:rPr>
      </w:pPr>
      <w:r>
        <w:rPr>
          <w:rFonts w:ascii="Times New Roman" w:hAnsi="Times New Roman" w:cs="Times New Roman"/>
          <w:spacing w:val="-3"/>
          <w:sz w:val="24"/>
          <w:szCs w:val="24"/>
        </w:rPr>
        <w:t>52</w:t>
      </w:r>
      <w:r w:rsidR="0079422D">
        <w:rPr>
          <w:rFonts w:ascii="Times New Roman" w:hAnsi="Times New Roman" w:cs="Times New Roman"/>
          <w:spacing w:val="-3"/>
          <w:sz w:val="24"/>
          <w:szCs w:val="24"/>
        </w:rPr>
        <w:t xml:space="preserve">. </w:t>
      </w:r>
      <w:r w:rsidR="00901FD1">
        <w:rPr>
          <w:rFonts w:ascii="Times New Roman" w:hAnsi="Times New Roman" w:cs="Times New Roman"/>
          <w:spacing w:val="-3"/>
          <w:sz w:val="24"/>
          <w:szCs w:val="24"/>
        </w:rPr>
        <w:t xml:space="preserve">Gimnazijoje </w:t>
      </w:r>
      <w:r w:rsidR="001A526D">
        <w:rPr>
          <w:rFonts w:ascii="Times New Roman" w:hAnsi="Times New Roman" w:cs="Times New Roman"/>
          <w:spacing w:val="-3"/>
          <w:sz w:val="24"/>
          <w:szCs w:val="24"/>
        </w:rPr>
        <w:t>yra</w:t>
      </w:r>
      <w:r w:rsidR="0079422D" w:rsidRPr="00267F6D">
        <w:rPr>
          <w:rFonts w:ascii="Times New Roman" w:hAnsi="Times New Roman" w:cs="Times New Roman"/>
          <w:sz w:val="24"/>
          <w:szCs w:val="24"/>
        </w:rPr>
        <w:t xml:space="preserve"> turto</w:t>
      </w:r>
      <w:r w:rsidR="00901FD1">
        <w:rPr>
          <w:rFonts w:ascii="Times New Roman" w:hAnsi="Times New Roman" w:cs="Times New Roman"/>
          <w:sz w:val="24"/>
          <w:szCs w:val="24"/>
        </w:rPr>
        <w:t>,</w:t>
      </w:r>
      <w:r w:rsidR="0079422D" w:rsidRPr="00267F6D">
        <w:rPr>
          <w:rFonts w:ascii="Times New Roman" w:hAnsi="Times New Roman" w:cs="Times New Roman"/>
          <w:sz w:val="24"/>
          <w:szCs w:val="24"/>
        </w:rPr>
        <w:t xml:space="preserve"> kuris  visiškai </w:t>
      </w:r>
      <w:r w:rsidR="001A526D">
        <w:rPr>
          <w:rFonts w:ascii="Times New Roman" w:hAnsi="Times New Roman" w:cs="Times New Roman"/>
          <w:sz w:val="24"/>
          <w:szCs w:val="24"/>
        </w:rPr>
        <w:t xml:space="preserve">nusidėvėjęs </w:t>
      </w:r>
      <w:r w:rsidR="00901FD1">
        <w:rPr>
          <w:rFonts w:ascii="Times New Roman" w:hAnsi="Times New Roman" w:cs="Times New Roman"/>
          <w:sz w:val="24"/>
          <w:szCs w:val="24"/>
        </w:rPr>
        <w:t xml:space="preserve"> ir naudojamas</w:t>
      </w:r>
      <w:r w:rsidR="0079422D">
        <w:rPr>
          <w:rFonts w:ascii="Times New Roman" w:hAnsi="Times New Roman" w:cs="Times New Roman"/>
          <w:sz w:val="24"/>
          <w:szCs w:val="24"/>
        </w:rPr>
        <w:t>.</w:t>
      </w:r>
      <w:r w:rsidR="00395391">
        <w:rPr>
          <w:rFonts w:ascii="Times New Roman" w:hAnsi="Times New Roman" w:cs="Times New Roman"/>
          <w:sz w:val="24"/>
          <w:szCs w:val="24"/>
        </w:rPr>
        <w:t xml:space="preserve"> Nematerialaus IT </w:t>
      </w:r>
      <w:r w:rsidR="00491BC4">
        <w:rPr>
          <w:rFonts w:ascii="Times New Roman" w:hAnsi="Times New Roman" w:cs="Times New Roman"/>
          <w:sz w:val="24"/>
          <w:szCs w:val="24"/>
        </w:rPr>
        <w:t xml:space="preserve"> </w:t>
      </w:r>
      <w:r w:rsidR="00395391">
        <w:rPr>
          <w:rFonts w:ascii="Times New Roman" w:hAnsi="Times New Roman" w:cs="Times New Roman"/>
          <w:sz w:val="24"/>
          <w:szCs w:val="24"/>
        </w:rPr>
        <w:t xml:space="preserve">įsigyta </w:t>
      </w:r>
      <w:r w:rsidR="005C1DDD">
        <w:rPr>
          <w:rFonts w:ascii="Times New Roman" w:hAnsi="Times New Roman" w:cs="Times New Roman"/>
          <w:sz w:val="24"/>
          <w:szCs w:val="24"/>
        </w:rPr>
        <w:t xml:space="preserve"> už 923,23 Eur. </w:t>
      </w:r>
      <w:r w:rsidR="00491BC4">
        <w:rPr>
          <w:rFonts w:ascii="Times New Roman" w:hAnsi="Times New Roman" w:cs="Times New Roman"/>
          <w:sz w:val="24"/>
          <w:szCs w:val="24"/>
        </w:rPr>
        <w:t>per 202</w:t>
      </w:r>
      <w:r w:rsidR="00AA71C4">
        <w:rPr>
          <w:rFonts w:ascii="Times New Roman" w:hAnsi="Times New Roman" w:cs="Times New Roman"/>
          <w:sz w:val="24"/>
          <w:szCs w:val="24"/>
        </w:rPr>
        <w:t>5</w:t>
      </w:r>
      <w:r w:rsidR="00491BC4">
        <w:rPr>
          <w:rFonts w:ascii="Times New Roman" w:hAnsi="Times New Roman" w:cs="Times New Roman"/>
          <w:sz w:val="24"/>
          <w:szCs w:val="24"/>
        </w:rPr>
        <w:t xml:space="preserve"> m</w:t>
      </w:r>
      <w:r w:rsidR="001A526D">
        <w:rPr>
          <w:rFonts w:ascii="Times New Roman" w:hAnsi="Times New Roman" w:cs="Times New Roman"/>
          <w:sz w:val="24"/>
          <w:szCs w:val="24"/>
        </w:rPr>
        <w:t>.</w:t>
      </w:r>
      <w:r w:rsidR="00901FD1">
        <w:rPr>
          <w:rFonts w:ascii="Times New Roman" w:hAnsi="Times New Roman" w:cs="Times New Roman"/>
          <w:sz w:val="24"/>
          <w:szCs w:val="24"/>
        </w:rPr>
        <w:t xml:space="preserve"> </w:t>
      </w:r>
      <w:r w:rsidR="00395920">
        <w:rPr>
          <w:rFonts w:ascii="Times New Roman" w:hAnsi="Times New Roman" w:cs="Times New Roman"/>
          <w:sz w:val="24"/>
          <w:szCs w:val="24"/>
        </w:rPr>
        <w:t>Likusio nematerialaus IT</w:t>
      </w:r>
      <w:r w:rsidR="00901FD1">
        <w:rPr>
          <w:rFonts w:ascii="Times New Roman" w:hAnsi="Times New Roman" w:cs="Times New Roman"/>
          <w:sz w:val="24"/>
          <w:szCs w:val="24"/>
        </w:rPr>
        <w:t xml:space="preserve"> likutinė vertė ataskaitinio laikotarpio pabaigoje </w:t>
      </w:r>
      <w:r w:rsidR="00A160CE">
        <w:rPr>
          <w:rFonts w:ascii="Times New Roman" w:hAnsi="Times New Roman" w:cs="Times New Roman"/>
          <w:sz w:val="24"/>
          <w:szCs w:val="24"/>
        </w:rPr>
        <w:t>675,69</w:t>
      </w:r>
      <w:r w:rsidR="002E567B">
        <w:rPr>
          <w:rFonts w:ascii="Times New Roman" w:hAnsi="Times New Roman" w:cs="Times New Roman"/>
          <w:sz w:val="24"/>
          <w:szCs w:val="24"/>
        </w:rPr>
        <w:t xml:space="preserve"> </w:t>
      </w:r>
      <w:proofErr w:type="spellStart"/>
      <w:r w:rsidR="002E567B">
        <w:rPr>
          <w:rFonts w:ascii="Times New Roman" w:hAnsi="Times New Roman" w:cs="Times New Roman"/>
          <w:sz w:val="24"/>
          <w:szCs w:val="24"/>
        </w:rPr>
        <w:t>eur</w:t>
      </w:r>
      <w:proofErr w:type="spellEnd"/>
      <w:r w:rsidR="00457B1B">
        <w:rPr>
          <w:rFonts w:ascii="Times New Roman" w:hAnsi="Times New Roman" w:cs="Times New Roman"/>
          <w:sz w:val="24"/>
          <w:szCs w:val="24"/>
        </w:rPr>
        <w:t>.</w:t>
      </w:r>
    </w:p>
    <w:p w14:paraId="512DB588" w14:textId="77777777" w:rsidR="0079422D" w:rsidRPr="00267F6D" w:rsidRDefault="008B4E05" w:rsidP="004D6C96">
      <w:pPr>
        <w:shd w:val="clear" w:color="auto" w:fill="FFFFFF"/>
        <w:jc w:val="both"/>
        <w:rPr>
          <w:rFonts w:ascii="Times New Roman" w:hAnsi="Times New Roman" w:cs="Times New Roman"/>
          <w:sz w:val="24"/>
          <w:szCs w:val="24"/>
        </w:rPr>
      </w:pPr>
      <w:r>
        <w:rPr>
          <w:rFonts w:ascii="Times New Roman" w:hAnsi="Times New Roman" w:cs="Times New Roman"/>
          <w:sz w:val="24"/>
          <w:szCs w:val="24"/>
        </w:rPr>
        <w:t>53</w:t>
      </w:r>
      <w:r w:rsidR="0079422D">
        <w:rPr>
          <w:rFonts w:ascii="Times New Roman" w:hAnsi="Times New Roman" w:cs="Times New Roman"/>
          <w:sz w:val="24"/>
          <w:szCs w:val="24"/>
        </w:rPr>
        <w:t xml:space="preserve">. </w:t>
      </w:r>
      <w:r w:rsidR="0079422D" w:rsidRPr="00267F6D">
        <w:rPr>
          <w:rFonts w:ascii="Times New Roman" w:hAnsi="Times New Roman" w:cs="Times New Roman"/>
          <w:sz w:val="24"/>
          <w:szCs w:val="24"/>
        </w:rPr>
        <w:t xml:space="preserve">Turto, kurio kontrolę riboja sutartys ar teisės aktai ir turto, užstatyto kaip įsipareigojimų </w:t>
      </w:r>
      <w:r w:rsidR="0079422D" w:rsidRPr="00267F6D">
        <w:rPr>
          <w:rFonts w:ascii="Times New Roman" w:hAnsi="Times New Roman" w:cs="Times New Roman"/>
          <w:spacing w:val="-2"/>
          <w:sz w:val="24"/>
          <w:szCs w:val="24"/>
        </w:rPr>
        <w:t xml:space="preserve">įvykdymo garantija, ir turto, kuris nebenaudojamas </w:t>
      </w:r>
      <w:r w:rsidR="00EE4878">
        <w:rPr>
          <w:rFonts w:ascii="Times New Roman" w:hAnsi="Times New Roman" w:cs="Times New Roman"/>
          <w:spacing w:val="-2"/>
          <w:sz w:val="24"/>
          <w:szCs w:val="24"/>
        </w:rPr>
        <w:t>gimnazijos</w:t>
      </w:r>
      <w:r w:rsidR="0079422D" w:rsidRPr="00267F6D">
        <w:rPr>
          <w:rFonts w:ascii="Times New Roman" w:hAnsi="Times New Roman" w:cs="Times New Roman"/>
          <w:spacing w:val="-2"/>
          <w:sz w:val="24"/>
          <w:szCs w:val="24"/>
        </w:rPr>
        <w:t xml:space="preserve"> veikloje, nėra.</w:t>
      </w:r>
    </w:p>
    <w:p w14:paraId="619A15B8" w14:textId="77777777" w:rsidR="00EE4878" w:rsidRDefault="008B4E05" w:rsidP="00EE4878">
      <w:pPr>
        <w:shd w:val="clear" w:color="auto" w:fill="FFFFFF"/>
        <w:tabs>
          <w:tab w:val="left" w:pos="1070"/>
        </w:tabs>
        <w:rPr>
          <w:rFonts w:ascii="Times New Roman" w:hAnsi="Times New Roman" w:cs="Times New Roman"/>
          <w:spacing w:val="-11"/>
          <w:sz w:val="24"/>
          <w:szCs w:val="24"/>
        </w:rPr>
      </w:pPr>
      <w:r>
        <w:rPr>
          <w:rFonts w:ascii="Times New Roman" w:hAnsi="Times New Roman" w:cs="Times New Roman"/>
          <w:sz w:val="24"/>
          <w:szCs w:val="24"/>
        </w:rPr>
        <w:t>54</w:t>
      </w:r>
      <w:r w:rsidR="0079422D">
        <w:rPr>
          <w:rFonts w:ascii="Times New Roman" w:hAnsi="Times New Roman" w:cs="Times New Roman"/>
          <w:sz w:val="24"/>
          <w:szCs w:val="24"/>
        </w:rPr>
        <w:t xml:space="preserve">.  </w:t>
      </w:r>
      <w:r w:rsidR="0079422D" w:rsidRPr="00267F6D">
        <w:rPr>
          <w:rFonts w:ascii="Times New Roman" w:hAnsi="Times New Roman" w:cs="Times New Roman"/>
          <w:sz w:val="24"/>
          <w:szCs w:val="24"/>
        </w:rPr>
        <w:t>Naujo turto, įsigyto perduoti</w:t>
      </w:r>
      <w:r w:rsidR="000758DA">
        <w:rPr>
          <w:rFonts w:ascii="Times New Roman" w:hAnsi="Times New Roman" w:cs="Times New Roman"/>
          <w:sz w:val="24"/>
          <w:szCs w:val="24"/>
        </w:rPr>
        <w:t xml:space="preserve"> </w:t>
      </w:r>
      <w:r w:rsidR="0079422D" w:rsidRPr="00267F6D">
        <w:rPr>
          <w:rFonts w:ascii="Times New Roman" w:hAnsi="Times New Roman" w:cs="Times New Roman"/>
          <w:sz w:val="24"/>
          <w:szCs w:val="24"/>
        </w:rPr>
        <w:t xml:space="preserve"> ir patikėjimo teise perduoto kitiems subjektams </w:t>
      </w:r>
      <w:r w:rsidR="000758DA">
        <w:rPr>
          <w:rFonts w:ascii="Times New Roman" w:hAnsi="Times New Roman" w:cs="Times New Roman"/>
          <w:sz w:val="24"/>
          <w:szCs w:val="24"/>
        </w:rPr>
        <w:t>,</w:t>
      </w:r>
      <w:r w:rsidR="0079422D" w:rsidRPr="00267F6D">
        <w:rPr>
          <w:rFonts w:ascii="Times New Roman" w:hAnsi="Times New Roman" w:cs="Times New Roman"/>
          <w:sz w:val="24"/>
          <w:szCs w:val="24"/>
        </w:rPr>
        <w:t xml:space="preserve"> </w:t>
      </w:r>
      <w:r w:rsidR="00EE4878">
        <w:rPr>
          <w:rFonts w:ascii="Times New Roman" w:hAnsi="Times New Roman" w:cs="Times New Roman"/>
          <w:sz w:val="24"/>
          <w:szCs w:val="24"/>
        </w:rPr>
        <w:t>gimnazijoje</w:t>
      </w:r>
      <w:r w:rsidR="0079422D">
        <w:rPr>
          <w:rFonts w:ascii="Times New Roman" w:hAnsi="Times New Roman" w:cs="Times New Roman"/>
          <w:sz w:val="24"/>
          <w:szCs w:val="24"/>
        </w:rPr>
        <w:t xml:space="preserve"> </w:t>
      </w:r>
      <w:r w:rsidR="0079422D" w:rsidRPr="00267F6D">
        <w:rPr>
          <w:rFonts w:ascii="Times New Roman" w:hAnsi="Times New Roman" w:cs="Times New Roman"/>
          <w:sz w:val="24"/>
          <w:szCs w:val="24"/>
        </w:rPr>
        <w:t>nėra.</w:t>
      </w:r>
      <w:r w:rsidR="00EE4878" w:rsidRPr="00EE4878">
        <w:rPr>
          <w:rFonts w:ascii="Times New Roman" w:hAnsi="Times New Roman" w:cs="Times New Roman"/>
          <w:spacing w:val="-11"/>
          <w:sz w:val="24"/>
          <w:szCs w:val="24"/>
        </w:rPr>
        <w:t xml:space="preserve"> </w:t>
      </w:r>
    </w:p>
    <w:p w14:paraId="6F402296" w14:textId="77777777" w:rsidR="00EE4878" w:rsidRDefault="008B4E05" w:rsidP="00EE4878">
      <w:pPr>
        <w:shd w:val="clear" w:color="auto" w:fill="FFFFFF"/>
        <w:tabs>
          <w:tab w:val="left" w:pos="1070"/>
        </w:tabs>
        <w:rPr>
          <w:rFonts w:ascii="Times New Roman" w:hAnsi="Times New Roman" w:cs="Times New Roman"/>
          <w:sz w:val="24"/>
          <w:szCs w:val="24"/>
        </w:rPr>
      </w:pPr>
      <w:r>
        <w:rPr>
          <w:rFonts w:ascii="Times New Roman" w:hAnsi="Times New Roman" w:cs="Times New Roman"/>
          <w:spacing w:val="-11"/>
          <w:sz w:val="24"/>
          <w:szCs w:val="24"/>
        </w:rPr>
        <w:t>55</w:t>
      </w:r>
      <w:r w:rsidR="00EE4878">
        <w:rPr>
          <w:rFonts w:ascii="Times New Roman" w:hAnsi="Times New Roman" w:cs="Times New Roman"/>
          <w:spacing w:val="-11"/>
          <w:sz w:val="24"/>
          <w:szCs w:val="24"/>
        </w:rPr>
        <w:t>. Gimnazijoje</w:t>
      </w:r>
      <w:r w:rsidR="00EE4878">
        <w:rPr>
          <w:rFonts w:ascii="Times New Roman" w:hAnsi="Times New Roman" w:cs="Times New Roman"/>
          <w:sz w:val="24"/>
          <w:szCs w:val="24"/>
        </w:rPr>
        <w:t xml:space="preserve">  </w:t>
      </w:r>
      <w:r w:rsidR="00EE4878" w:rsidRPr="00267F6D">
        <w:rPr>
          <w:rFonts w:ascii="Times New Roman" w:hAnsi="Times New Roman" w:cs="Times New Roman"/>
          <w:sz w:val="24"/>
          <w:szCs w:val="24"/>
        </w:rPr>
        <w:t>yra turto, kuris yra visiškai nudėvėtas, tačiau vis dar naudojamas veikloje</w:t>
      </w:r>
      <w:r w:rsidR="00160F28">
        <w:rPr>
          <w:rFonts w:ascii="Times New Roman" w:hAnsi="Times New Roman" w:cs="Times New Roman"/>
          <w:sz w:val="24"/>
          <w:szCs w:val="24"/>
        </w:rPr>
        <w:t>.</w:t>
      </w:r>
    </w:p>
    <w:p w14:paraId="0A7BC02B" w14:textId="77777777" w:rsidR="0079422D" w:rsidRDefault="0079422D" w:rsidP="004D6C96">
      <w:pPr>
        <w:shd w:val="clear" w:color="auto" w:fill="FFFFFF"/>
        <w:jc w:val="both"/>
        <w:rPr>
          <w:rFonts w:ascii="Times New Roman" w:hAnsi="Times New Roman" w:cs="Times New Roman"/>
          <w:sz w:val="24"/>
          <w:szCs w:val="24"/>
        </w:rPr>
      </w:pPr>
    </w:p>
    <w:p w14:paraId="4887E5D9" w14:textId="77777777" w:rsidR="0079422D" w:rsidRDefault="0079422D" w:rsidP="004D6C96">
      <w:pPr>
        <w:shd w:val="clear" w:color="auto" w:fill="FFFFFF"/>
        <w:jc w:val="center"/>
        <w:rPr>
          <w:rFonts w:ascii="Times New Roman" w:hAnsi="Times New Roman" w:cs="Times New Roman"/>
          <w:b/>
          <w:bCs/>
          <w:spacing w:val="-2"/>
          <w:sz w:val="24"/>
          <w:szCs w:val="24"/>
        </w:rPr>
      </w:pPr>
      <w:r w:rsidRPr="00267F6D">
        <w:rPr>
          <w:rFonts w:ascii="Times New Roman" w:hAnsi="Times New Roman" w:cs="Times New Roman"/>
          <w:b/>
          <w:bCs/>
          <w:spacing w:val="-2"/>
          <w:sz w:val="24"/>
          <w:szCs w:val="24"/>
        </w:rPr>
        <w:t>Ilgalaikis materialusis turtas</w:t>
      </w:r>
    </w:p>
    <w:p w14:paraId="20898076" w14:textId="77777777" w:rsidR="002B79EC" w:rsidRDefault="002B79EC" w:rsidP="004D6C96">
      <w:pPr>
        <w:shd w:val="clear" w:color="auto" w:fill="FFFFFF"/>
        <w:jc w:val="center"/>
        <w:rPr>
          <w:rFonts w:ascii="Times New Roman" w:hAnsi="Times New Roman" w:cs="Times New Roman"/>
          <w:b/>
          <w:bCs/>
          <w:spacing w:val="-2"/>
          <w:sz w:val="24"/>
          <w:szCs w:val="24"/>
        </w:rPr>
      </w:pPr>
    </w:p>
    <w:p w14:paraId="56120569" w14:textId="77777777" w:rsidR="0079422D" w:rsidRDefault="008B4E05" w:rsidP="00B11BAD">
      <w:pPr>
        <w:shd w:val="clear" w:color="auto" w:fill="FFFFFF"/>
        <w:tabs>
          <w:tab w:val="left" w:pos="1378"/>
        </w:tabs>
        <w:rPr>
          <w:rFonts w:ascii="Times New Roman" w:hAnsi="Times New Roman" w:cs="Times New Roman"/>
          <w:spacing w:val="-2"/>
          <w:sz w:val="24"/>
          <w:szCs w:val="24"/>
        </w:rPr>
      </w:pPr>
      <w:r>
        <w:rPr>
          <w:rFonts w:ascii="Times New Roman" w:hAnsi="Times New Roman" w:cs="Times New Roman"/>
          <w:sz w:val="24"/>
          <w:szCs w:val="24"/>
        </w:rPr>
        <w:t>56</w:t>
      </w:r>
      <w:r w:rsidR="0079422D">
        <w:rPr>
          <w:rFonts w:ascii="Times New Roman" w:hAnsi="Times New Roman" w:cs="Times New Roman"/>
          <w:sz w:val="24"/>
          <w:szCs w:val="24"/>
        </w:rPr>
        <w:t xml:space="preserve">. </w:t>
      </w:r>
      <w:r w:rsidR="0079422D" w:rsidRPr="00267F6D">
        <w:rPr>
          <w:rFonts w:ascii="Times New Roman" w:hAnsi="Times New Roman" w:cs="Times New Roman"/>
          <w:sz w:val="24"/>
          <w:szCs w:val="24"/>
        </w:rPr>
        <w:t>Informacija  apie   ilgalaikio  materialiojo  turto   balansinės   vertės  pagal   IMT  grupes</w:t>
      </w:r>
      <w:r w:rsidR="0079422D" w:rsidRPr="00267F6D">
        <w:rPr>
          <w:rFonts w:ascii="Times New Roman" w:hAnsi="Times New Roman" w:cs="Times New Roman"/>
          <w:sz w:val="24"/>
          <w:szCs w:val="24"/>
        </w:rPr>
        <w:br/>
      </w:r>
      <w:r w:rsidR="0079422D" w:rsidRPr="00267F6D">
        <w:rPr>
          <w:rFonts w:ascii="Times New Roman" w:hAnsi="Times New Roman" w:cs="Times New Roman"/>
          <w:spacing w:val="-2"/>
          <w:sz w:val="24"/>
          <w:szCs w:val="24"/>
        </w:rPr>
        <w:t xml:space="preserve">pasikeitimą per ataskaitinį laikotarpį pateikta pagal </w:t>
      </w:r>
      <w:r w:rsidR="0079422D">
        <w:rPr>
          <w:rFonts w:ascii="Times New Roman" w:hAnsi="Times New Roman" w:cs="Times New Roman"/>
          <w:spacing w:val="-2"/>
          <w:sz w:val="24"/>
          <w:szCs w:val="24"/>
        </w:rPr>
        <w:t xml:space="preserve">12-ojo VSAFAS </w:t>
      </w:r>
      <w:r w:rsidR="0079422D" w:rsidRPr="00267F6D">
        <w:rPr>
          <w:rFonts w:ascii="Times New Roman" w:hAnsi="Times New Roman" w:cs="Times New Roman"/>
          <w:spacing w:val="-2"/>
          <w:sz w:val="24"/>
          <w:szCs w:val="24"/>
        </w:rPr>
        <w:t>1 priede nustatytą formą.</w:t>
      </w:r>
      <w:r w:rsidR="0079422D">
        <w:rPr>
          <w:rFonts w:ascii="Times New Roman" w:hAnsi="Times New Roman" w:cs="Times New Roman"/>
          <w:spacing w:val="-2"/>
          <w:sz w:val="24"/>
          <w:szCs w:val="24"/>
        </w:rPr>
        <w:t xml:space="preserve"> </w:t>
      </w:r>
    </w:p>
    <w:p w14:paraId="0C665F1F" w14:textId="77777777" w:rsidR="0079422D" w:rsidRDefault="008B4E05" w:rsidP="00160F28">
      <w:pPr>
        <w:shd w:val="clear" w:color="auto" w:fill="FFFFFF"/>
        <w:tabs>
          <w:tab w:val="left" w:pos="1070"/>
        </w:tabs>
        <w:rPr>
          <w:rFonts w:ascii="Times New Roman" w:hAnsi="Times New Roman" w:cs="Times New Roman"/>
          <w:b/>
          <w:spacing w:val="-7"/>
          <w:sz w:val="24"/>
          <w:szCs w:val="24"/>
        </w:rPr>
      </w:pPr>
      <w:r>
        <w:rPr>
          <w:rFonts w:ascii="Times New Roman" w:hAnsi="Times New Roman" w:cs="Times New Roman"/>
          <w:spacing w:val="-11"/>
          <w:sz w:val="24"/>
          <w:szCs w:val="24"/>
        </w:rPr>
        <w:t>57</w:t>
      </w:r>
      <w:r w:rsidR="0079422D">
        <w:rPr>
          <w:rFonts w:ascii="Times New Roman" w:hAnsi="Times New Roman" w:cs="Times New Roman"/>
          <w:spacing w:val="-11"/>
          <w:sz w:val="24"/>
          <w:szCs w:val="24"/>
        </w:rPr>
        <w:t xml:space="preserve">. </w:t>
      </w:r>
      <w:r w:rsidR="002B79EC">
        <w:rPr>
          <w:rFonts w:ascii="Times New Roman" w:hAnsi="Times New Roman" w:cs="Times New Roman"/>
          <w:spacing w:val="-11"/>
          <w:sz w:val="24"/>
          <w:szCs w:val="24"/>
        </w:rPr>
        <w:t>Gimnazijoje</w:t>
      </w:r>
      <w:r w:rsidR="0079422D">
        <w:rPr>
          <w:rFonts w:ascii="Times New Roman" w:hAnsi="Times New Roman" w:cs="Times New Roman"/>
          <w:sz w:val="24"/>
          <w:szCs w:val="24"/>
        </w:rPr>
        <w:t xml:space="preserve">  </w:t>
      </w:r>
      <w:r w:rsidR="0079422D" w:rsidRPr="00267F6D">
        <w:rPr>
          <w:rFonts w:ascii="Times New Roman" w:hAnsi="Times New Roman" w:cs="Times New Roman"/>
          <w:sz w:val="24"/>
          <w:szCs w:val="24"/>
        </w:rPr>
        <w:t>yra turto, kuris yra visiškai nudėvėtas, tačiau vis dar naudojamas veikloje</w:t>
      </w:r>
      <w:r w:rsidR="00160F28">
        <w:rPr>
          <w:rFonts w:ascii="Times New Roman" w:hAnsi="Times New Roman" w:cs="Times New Roman"/>
          <w:sz w:val="24"/>
          <w:szCs w:val="24"/>
        </w:rPr>
        <w:t>.</w:t>
      </w:r>
    </w:p>
    <w:p w14:paraId="4E5BD0CC" w14:textId="77777777" w:rsidR="0079422D" w:rsidRPr="00267F6D" w:rsidRDefault="008B4E05" w:rsidP="004D6C96">
      <w:pPr>
        <w:shd w:val="clear" w:color="auto" w:fill="FFFFFF"/>
        <w:jc w:val="both"/>
        <w:rPr>
          <w:rFonts w:ascii="Times New Roman" w:hAnsi="Times New Roman" w:cs="Times New Roman"/>
          <w:sz w:val="24"/>
          <w:szCs w:val="24"/>
        </w:rPr>
      </w:pPr>
      <w:r>
        <w:rPr>
          <w:rFonts w:ascii="Times New Roman" w:hAnsi="Times New Roman" w:cs="Times New Roman"/>
          <w:sz w:val="24"/>
          <w:szCs w:val="24"/>
        </w:rPr>
        <w:t>58</w:t>
      </w:r>
      <w:r w:rsidR="0079422D">
        <w:rPr>
          <w:rFonts w:ascii="Times New Roman" w:hAnsi="Times New Roman" w:cs="Times New Roman"/>
          <w:sz w:val="24"/>
          <w:szCs w:val="24"/>
        </w:rPr>
        <w:t xml:space="preserve">. </w:t>
      </w:r>
      <w:r w:rsidR="0079422D" w:rsidRPr="00267F6D">
        <w:rPr>
          <w:rFonts w:ascii="Times New Roman" w:hAnsi="Times New Roman" w:cs="Times New Roman"/>
          <w:sz w:val="24"/>
          <w:szCs w:val="24"/>
        </w:rPr>
        <w:t>Turto, kurio kontrolę riboja sutartys ar teisės aktai ir turto</w:t>
      </w:r>
      <w:r w:rsidR="0079422D">
        <w:rPr>
          <w:rFonts w:ascii="Times New Roman" w:hAnsi="Times New Roman" w:cs="Times New Roman"/>
          <w:sz w:val="24"/>
          <w:szCs w:val="24"/>
        </w:rPr>
        <w:t xml:space="preserve">, užstatyto kaip įsipareigojimų </w:t>
      </w:r>
      <w:r w:rsidR="0079422D" w:rsidRPr="00267F6D">
        <w:rPr>
          <w:rFonts w:ascii="Times New Roman" w:hAnsi="Times New Roman" w:cs="Times New Roman"/>
          <w:sz w:val="24"/>
          <w:szCs w:val="24"/>
        </w:rPr>
        <w:t>įvykdymo garantija</w:t>
      </w:r>
      <w:r w:rsidR="003E56F5">
        <w:rPr>
          <w:rFonts w:ascii="Times New Roman" w:hAnsi="Times New Roman" w:cs="Times New Roman"/>
          <w:sz w:val="24"/>
          <w:szCs w:val="24"/>
        </w:rPr>
        <w:t>,</w:t>
      </w:r>
      <w:r w:rsidR="0079422D" w:rsidRPr="00267F6D">
        <w:rPr>
          <w:rFonts w:ascii="Times New Roman" w:hAnsi="Times New Roman" w:cs="Times New Roman"/>
          <w:sz w:val="24"/>
          <w:szCs w:val="24"/>
        </w:rPr>
        <w:t xml:space="preserve"> </w:t>
      </w:r>
      <w:r w:rsidR="009A6F3A">
        <w:rPr>
          <w:rFonts w:ascii="Times New Roman" w:hAnsi="Times New Roman" w:cs="Times New Roman"/>
          <w:sz w:val="24"/>
          <w:szCs w:val="24"/>
        </w:rPr>
        <w:t>gimnazijoje</w:t>
      </w:r>
      <w:r w:rsidR="0079422D">
        <w:rPr>
          <w:rFonts w:ascii="Times New Roman" w:hAnsi="Times New Roman" w:cs="Times New Roman"/>
          <w:sz w:val="24"/>
          <w:szCs w:val="24"/>
        </w:rPr>
        <w:t xml:space="preserve"> </w:t>
      </w:r>
      <w:r w:rsidR="0079422D" w:rsidRPr="00267F6D">
        <w:rPr>
          <w:rFonts w:ascii="Times New Roman" w:hAnsi="Times New Roman" w:cs="Times New Roman"/>
          <w:sz w:val="24"/>
          <w:szCs w:val="24"/>
        </w:rPr>
        <w:t xml:space="preserve"> nėra.</w:t>
      </w:r>
    </w:p>
    <w:p w14:paraId="33660637" w14:textId="77777777" w:rsidR="0079422D" w:rsidRDefault="008B4E05" w:rsidP="004D6C96">
      <w:pPr>
        <w:shd w:val="clear" w:color="auto" w:fill="FFFFFF"/>
        <w:tabs>
          <w:tab w:val="left" w:pos="1229"/>
        </w:tabs>
        <w:jc w:val="both"/>
        <w:rPr>
          <w:rFonts w:ascii="Times New Roman" w:hAnsi="Times New Roman" w:cs="Times New Roman"/>
          <w:spacing w:val="-10"/>
          <w:sz w:val="24"/>
          <w:szCs w:val="24"/>
        </w:rPr>
      </w:pPr>
      <w:r>
        <w:rPr>
          <w:rFonts w:ascii="Times New Roman" w:hAnsi="Times New Roman" w:cs="Times New Roman"/>
          <w:sz w:val="24"/>
          <w:szCs w:val="24"/>
        </w:rPr>
        <w:t>59</w:t>
      </w:r>
      <w:r w:rsidR="0079422D">
        <w:rPr>
          <w:rFonts w:ascii="Times New Roman" w:hAnsi="Times New Roman" w:cs="Times New Roman"/>
          <w:sz w:val="24"/>
          <w:szCs w:val="24"/>
        </w:rPr>
        <w:t xml:space="preserve">. </w:t>
      </w:r>
      <w:r w:rsidR="0079422D" w:rsidRPr="00267F6D">
        <w:rPr>
          <w:rFonts w:ascii="Times New Roman" w:hAnsi="Times New Roman" w:cs="Times New Roman"/>
          <w:sz w:val="24"/>
          <w:szCs w:val="24"/>
        </w:rPr>
        <w:t xml:space="preserve">Turto, kuris nebenaudojamas veikloje ir turto, kuris laikinai nenaudojamas </w:t>
      </w:r>
      <w:r w:rsidR="009A6F3A">
        <w:rPr>
          <w:rFonts w:ascii="Times New Roman" w:hAnsi="Times New Roman" w:cs="Times New Roman"/>
          <w:sz w:val="24"/>
          <w:szCs w:val="24"/>
        </w:rPr>
        <w:t>gimnazijos</w:t>
      </w:r>
      <w:r w:rsidR="0079422D" w:rsidRPr="00267F6D">
        <w:rPr>
          <w:rFonts w:ascii="Times New Roman" w:hAnsi="Times New Roman" w:cs="Times New Roman"/>
          <w:sz w:val="24"/>
          <w:szCs w:val="24"/>
        </w:rPr>
        <w:t xml:space="preserve"> veikloje nėra.</w:t>
      </w:r>
    </w:p>
    <w:p w14:paraId="6C09393B" w14:textId="77777777" w:rsidR="0079422D" w:rsidRDefault="008B4E05" w:rsidP="004D6C96">
      <w:pPr>
        <w:shd w:val="clear" w:color="auto" w:fill="FFFFFF"/>
        <w:tabs>
          <w:tab w:val="left" w:pos="1229"/>
        </w:tabs>
        <w:jc w:val="both"/>
        <w:rPr>
          <w:rFonts w:ascii="Times New Roman" w:hAnsi="Times New Roman" w:cs="Times New Roman"/>
          <w:sz w:val="24"/>
          <w:szCs w:val="24"/>
        </w:rPr>
      </w:pPr>
      <w:r>
        <w:rPr>
          <w:rFonts w:ascii="Times New Roman" w:hAnsi="Times New Roman" w:cs="Times New Roman"/>
          <w:spacing w:val="-10"/>
          <w:sz w:val="24"/>
          <w:szCs w:val="24"/>
        </w:rPr>
        <w:t>60</w:t>
      </w:r>
      <w:r w:rsidR="0079422D">
        <w:rPr>
          <w:rFonts w:ascii="Times New Roman" w:hAnsi="Times New Roman" w:cs="Times New Roman"/>
          <w:spacing w:val="-10"/>
          <w:sz w:val="24"/>
          <w:szCs w:val="24"/>
        </w:rPr>
        <w:t xml:space="preserve">. </w:t>
      </w:r>
      <w:r w:rsidR="0079422D" w:rsidRPr="00267F6D">
        <w:rPr>
          <w:rFonts w:ascii="Times New Roman" w:hAnsi="Times New Roman" w:cs="Times New Roman"/>
          <w:sz w:val="24"/>
          <w:szCs w:val="24"/>
        </w:rPr>
        <w:t>Žemės ir pastatų, kurie nenaudojami įprastinėje veikloje ir laikomi vien tiktai pajamoms iš nuomos taip pat nėra.</w:t>
      </w:r>
    </w:p>
    <w:p w14:paraId="38E570B0" w14:textId="77777777" w:rsidR="0079422D" w:rsidRDefault="008B4E05" w:rsidP="004D6C96">
      <w:pPr>
        <w:shd w:val="clear" w:color="auto" w:fill="FFFFFF"/>
        <w:tabs>
          <w:tab w:val="left" w:pos="1229"/>
        </w:tabs>
        <w:jc w:val="both"/>
        <w:rPr>
          <w:rFonts w:ascii="Times New Roman" w:hAnsi="Times New Roman" w:cs="Times New Roman"/>
          <w:sz w:val="24"/>
          <w:szCs w:val="24"/>
        </w:rPr>
      </w:pPr>
      <w:r>
        <w:rPr>
          <w:rFonts w:ascii="Times New Roman" w:hAnsi="Times New Roman" w:cs="Times New Roman"/>
          <w:sz w:val="24"/>
          <w:szCs w:val="24"/>
        </w:rPr>
        <w:t>61</w:t>
      </w:r>
      <w:r w:rsidR="0079422D">
        <w:rPr>
          <w:rFonts w:ascii="Times New Roman" w:hAnsi="Times New Roman" w:cs="Times New Roman"/>
          <w:sz w:val="24"/>
          <w:szCs w:val="24"/>
        </w:rPr>
        <w:t xml:space="preserve">. </w:t>
      </w:r>
      <w:r w:rsidR="0079422D" w:rsidRPr="00267F6D">
        <w:rPr>
          <w:rFonts w:ascii="Times New Roman" w:hAnsi="Times New Roman" w:cs="Times New Roman"/>
          <w:sz w:val="24"/>
          <w:szCs w:val="24"/>
        </w:rPr>
        <w:t>Turto įsigyto pagal finansinės nuomos (lizingo) sutartis</w:t>
      </w:r>
      <w:r w:rsidR="0079422D">
        <w:rPr>
          <w:rFonts w:ascii="Times New Roman" w:hAnsi="Times New Roman" w:cs="Times New Roman"/>
          <w:sz w:val="24"/>
          <w:szCs w:val="24"/>
        </w:rPr>
        <w:t xml:space="preserve"> nėra.</w:t>
      </w:r>
    </w:p>
    <w:p w14:paraId="5520EB46" w14:textId="77777777" w:rsidR="0079422D" w:rsidRPr="00267F6D" w:rsidRDefault="008B4E05" w:rsidP="004D6C96">
      <w:pPr>
        <w:shd w:val="clear" w:color="auto" w:fill="FFFFFF"/>
        <w:tabs>
          <w:tab w:val="left" w:pos="1229"/>
        </w:tabs>
        <w:jc w:val="both"/>
        <w:rPr>
          <w:rFonts w:ascii="Times New Roman" w:hAnsi="Times New Roman" w:cs="Times New Roman"/>
          <w:spacing w:val="-10"/>
          <w:sz w:val="24"/>
          <w:szCs w:val="24"/>
        </w:rPr>
      </w:pPr>
      <w:r>
        <w:rPr>
          <w:rFonts w:ascii="Times New Roman" w:hAnsi="Times New Roman" w:cs="Times New Roman"/>
          <w:spacing w:val="-1"/>
          <w:sz w:val="24"/>
          <w:szCs w:val="24"/>
        </w:rPr>
        <w:t>62</w:t>
      </w:r>
      <w:r w:rsidR="0079422D">
        <w:rPr>
          <w:rFonts w:ascii="Times New Roman" w:hAnsi="Times New Roman" w:cs="Times New Roman"/>
          <w:spacing w:val="-1"/>
          <w:sz w:val="24"/>
          <w:szCs w:val="24"/>
        </w:rPr>
        <w:t xml:space="preserve">. </w:t>
      </w:r>
      <w:r w:rsidR="0079422D" w:rsidRPr="00267F6D">
        <w:rPr>
          <w:rFonts w:ascii="Times New Roman" w:hAnsi="Times New Roman" w:cs="Times New Roman"/>
          <w:spacing w:val="-1"/>
          <w:sz w:val="24"/>
          <w:szCs w:val="24"/>
        </w:rPr>
        <w:t xml:space="preserve">Sutarčių, pasirašytų dėl ilgalaikio materialiojo turto įsigijimo ateityje paskutinę ataskaitinio </w:t>
      </w:r>
      <w:r w:rsidR="0079422D">
        <w:rPr>
          <w:rFonts w:ascii="Times New Roman" w:hAnsi="Times New Roman" w:cs="Times New Roman"/>
          <w:sz w:val="24"/>
          <w:szCs w:val="24"/>
        </w:rPr>
        <w:t>laikotarpio dieną nėra</w:t>
      </w:r>
      <w:r w:rsidR="0079422D" w:rsidRPr="00267F6D">
        <w:rPr>
          <w:rFonts w:ascii="Times New Roman" w:hAnsi="Times New Roman" w:cs="Times New Roman"/>
          <w:sz w:val="24"/>
          <w:szCs w:val="24"/>
        </w:rPr>
        <w:t>.</w:t>
      </w:r>
    </w:p>
    <w:p w14:paraId="6AEEC660" w14:textId="77777777" w:rsidR="0079422D" w:rsidRDefault="008B4E05" w:rsidP="00160F28">
      <w:pPr>
        <w:jc w:val="both"/>
        <w:rPr>
          <w:rFonts w:ascii="Times New Roman" w:hAnsi="Times New Roman" w:cs="Times New Roman"/>
          <w:sz w:val="24"/>
          <w:szCs w:val="24"/>
        </w:rPr>
      </w:pPr>
      <w:r>
        <w:rPr>
          <w:rFonts w:ascii="Times New Roman" w:hAnsi="Times New Roman" w:cs="Times New Roman"/>
          <w:spacing w:val="-2"/>
          <w:sz w:val="24"/>
          <w:szCs w:val="24"/>
        </w:rPr>
        <w:t>63</w:t>
      </w:r>
      <w:r w:rsidR="0079422D">
        <w:rPr>
          <w:rFonts w:ascii="Times New Roman" w:hAnsi="Times New Roman" w:cs="Times New Roman"/>
          <w:spacing w:val="-2"/>
          <w:sz w:val="24"/>
          <w:szCs w:val="24"/>
        </w:rPr>
        <w:t xml:space="preserve">. </w:t>
      </w:r>
      <w:r w:rsidR="009A6F3A">
        <w:rPr>
          <w:rFonts w:ascii="Times New Roman" w:hAnsi="Times New Roman" w:cs="Times New Roman"/>
          <w:spacing w:val="-2"/>
          <w:sz w:val="24"/>
          <w:szCs w:val="24"/>
        </w:rPr>
        <w:t>Gimnazija</w:t>
      </w:r>
      <w:r w:rsidR="0079422D">
        <w:rPr>
          <w:rFonts w:ascii="Times New Roman" w:hAnsi="Times New Roman" w:cs="Times New Roman"/>
          <w:sz w:val="24"/>
          <w:szCs w:val="24"/>
        </w:rPr>
        <w:t xml:space="preserve"> turi ilgalaikio turto</w:t>
      </w:r>
      <w:r w:rsidR="003E56F5">
        <w:rPr>
          <w:rFonts w:ascii="Times New Roman" w:hAnsi="Times New Roman" w:cs="Times New Roman"/>
          <w:sz w:val="24"/>
          <w:szCs w:val="24"/>
        </w:rPr>
        <w:t>,</w:t>
      </w:r>
      <w:r w:rsidR="0079422D">
        <w:rPr>
          <w:rFonts w:ascii="Times New Roman" w:hAnsi="Times New Roman" w:cs="Times New Roman"/>
          <w:sz w:val="24"/>
          <w:szCs w:val="24"/>
        </w:rPr>
        <w:t xml:space="preserve">  gauto pagal panaudos sutartis</w:t>
      </w:r>
      <w:r w:rsidR="00160F28">
        <w:rPr>
          <w:rFonts w:ascii="Times New Roman" w:hAnsi="Times New Roman" w:cs="Times New Roman"/>
          <w:sz w:val="24"/>
          <w:szCs w:val="24"/>
        </w:rPr>
        <w:t>.</w:t>
      </w:r>
      <w:r w:rsidR="0079422D">
        <w:rPr>
          <w:rFonts w:ascii="Times New Roman" w:hAnsi="Times New Roman" w:cs="Times New Roman"/>
          <w:sz w:val="24"/>
          <w:szCs w:val="24"/>
        </w:rPr>
        <w:t xml:space="preserve"> </w:t>
      </w:r>
    </w:p>
    <w:p w14:paraId="653D4AEE" w14:textId="77777777" w:rsidR="00160F28" w:rsidRPr="004D6C96" w:rsidRDefault="00160F28" w:rsidP="00160F28">
      <w:pPr>
        <w:jc w:val="both"/>
        <w:rPr>
          <w:rFonts w:ascii="Times New Roman" w:hAnsi="Times New Roman" w:cs="Times New Roman"/>
          <w:color w:val="FF0000"/>
          <w:sz w:val="24"/>
          <w:szCs w:val="24"/>
        </w:rPr>
      </w:pPr>
    </w:p>
    <w:p w14:paraId="7B70889D" w14:textId="77777777" w:rsidR="0079422D" w:rsidRPr="00C2753E" w:rsidRDefault="0079422D" w:rsidP="004D6C96">
      <w:pPr>
        <w:tabs>
          <w:tab w:val="num" w:pos="1800"/>
          <w:tab w:val="left" w:pos="1980"/>
        </w:tabs>
        <w:ind w:right="96"/>
        <w:jc w:val="center"/>
        <w:rPr>
          <w:rFonts w:ascii="Times New Roman" w:hAnsi="Times New Roman" w:cs="Times New Roman"/>
          <w:b/>
          <w:sz w:val="24"/>
          <w:szCs w:val="24"/>
        </w:rPr>
      </w:pPr>
      <w:r w:rsidRPr="00C2753E">
        <w:rPr>
          <w:rFonts w:ascii="Times New Roman" w:hAnsi="Times New Roman" w:cs="Times New Roman"/>
          <w:b/>
          <w:sz w:val="24"/>
          <w:szCs w:val="24"/>
        </w:rPr>
        <w:t>Finansinis turtas</w:t>
      </w:r>
    </w:p>
    <w:p w14:paraId="2735EE6A" w14:textId="77777777" w:rsidR="0079422D" w:rsidRPr="004D6C96" w:rsidRDefault="0079422D" w:rsidP="004D6C96">
      <w:pPr>
        <w:tabs>
          <w:tab w:val="num" w:pos="1800"/>
          <w:tab w:val="left" w:pos="1980"/>
        </w:tabs>
        <w:ind w:right="96"/>
        <w:rPr>
          <w:rFonts w:ascii="Times New Roman" w:hAnsi="Times New Roman" w:cs="Times New Roman"/>
          <w:sz w:val="24"/>
          <w:szCs w:val="24"/>
        </w:rPr>
      </w:pPr>
      <w:r>
        <w:rPr>
          <w:rFonts w:ascii="Times New Roman" w:hAnsi="Times New Roman" w:cs="Times New Roman"/>
          <w:sz w:val="24"/>
          <w:szCs w:val="24"/>
        </w:rPr>
        <w:t xml:space="preserve"> </w:t>
      </w:r>
      <w:r w:rsidR="008B4E05">
        <w:rPr>
          <w:rFonts w:ascii="Times New Roman" w:hAnsi="Times New Roman" w:cs="Times New Roman"/>
          <w:sz w:val="24"/>
          <w:szCs w:val="24"/>
        </w:rPr>
        <w:t>64</w:t>
      </w:r>
      <w:r>
        <w:rPr>
          <w:rFonts w:ascii="Times New Roman" w:hAnsi="Times New Roman" w:cs="Times New Roman"/>
          <w:sz w:val="24"/>
          <w:szCs w:val="24"/>
        </w:rPr>
        <w:t xml:space="preserve">. Finansinio turto </w:t>
      </w:r>
      <w:r w:rsidR="00CD0B61">
        <w:rPr>
          <w:rFonts w:ascii="Times New Roman" w:hAnsi="Times New Roman" w:cs="Times New Roman"/>
          <w:sz w:val="24"/>
          <w:szCs w:val="24"/>
        </w:rPr>
        <w:t>gimnazija</w:t>
      </w:r>
      <w:r w:rsidRPr="004D6C96">
        <w:rPr>
          <w:rFonts w:ascii="Times New Roman" w:hAnsi="Times New Roman" w:cs="Times New Roman"/>
          <w:sz w:val="24"/>
          <w:szCs w:val="24"/>
        </w:rPr>
        <w:t xml:space="preserve"> neturi.</w:t>
      </w:r>
    </w:p>
    <w:p w14:paraId="5B082A41" w14:textId="77777777" w:rsidR="0079422D" w:rsidRPr="004D6C96" w:rsidRDefault="0079422D" w:rsidP="004D6C96">
      <w:pPr>
        <w:tabs>
          <w:tab w:val="num" w:pos="1800"/>
          <w:tab w:val="left" w:pos="1980"/>
        </w:tabs>
        <w:ind w:right="96"/>
        <w:jc w:val="center"/>
        <w:rPr>
          <w:rFonts w:ascii="Times New Roman" w:hAnsi="Times New Roman" w:cs="Times New Roman"/>
          <w:b/>
          <w:sz w:val="24"/>
          <w:szCs w:val="24"/>
        </w:rPr>
      </w:pPr>
      <w:r w:rsidRPr="004D6C96">
        <w:rPr>
          <w:rFonts w:ascii="Times New Roman" w:hAnsi="Times New Roman" w:cs="Times New Roman"/>
          <w:b/>
          <w:sz w:val="24"/>
          <w:szCs w:val="24"/>
        </w:rPr>
        <w:t>Biologinis turtas</w:t>
      </w:r>
    </w:p>
    <w:p w14:paraId="6349DFF8" w14:textId="77777777" w:rsidR="0079422D" w:rsidRPr="004D6C96" w:rsidRDefault="008B4E05" w:rsidP="004D6C96">
      <w:pPr>
        <w:tabs>
          <w:tab w:val="num" w:pos="1800"/>
          <w:tab w:val="left" w:pos="1980"/>
        </w:tabs>
        <w:ind w:right="96"/>
        <w:rPr>
          <w:rFonts w:ascii="Times New Roman" w:hAnsi="Times New Roman" w:cs="Times New Roman"/>
          <w:sz w:val="24"/>
          <w:szCs w:val="24"/>
        </w:rPr>
      </w:pPr>
      <w:r>
        <w:rPr>
          <w:rFonts w:ascii="Times New Roman" w:hAnsi="Times New Roman" w:cs="Times New Roman"/>
          <w:sz w:val="24"/>
          <w:szCs w:val="24"/>
        </w:rPr>
        <w:t>65</w:t>
      </w:r>
      <w:r w:rsidR="0079422D">
        <w:rPr>
          <w:rFonts w:ascii="Times New Roman" w:hAnsi="Times New Roman" w:cs="Times New Roman"/>
          <w:sz w:val="24"/>
          <w:szCs w:val="24"/>
        </w:rPr>
        <w:t xml:space="preserve">. Biologinio turto </w:t>
      </w:r>
      <w:r w:rsidR="00CD0B61">
        <w:rPr>
          <w:rFonts w:ascii="Times New Roman" w:hAnsi="Times New Roman" w:cs="Times New Roman"/>
          <w:sz w:val="24"/>
          <w:szCs w:val="24"/>
        </w:rPr>
        <w:t>gimnazija</w:t>
      </w:r>
      <w:r w:rsidR="0079422D" w:rsidRPr="004D6C96">
        <w:rPr>
          <w:rFonts w:ascii="Times New Roman" w:hAnsi="Times New Roman" w:cs="Times New Roman"/>
          <w:sz w:val="24"/>
          <w:szCs w:val="24"/>
        </w:rPr>
        <w:t xml:space="preserve"> neturi.</w:t>
      </w:r>
    </w:p>
    <w:p w14:paraId="24221D90" w14:textId="77777777" w:rsidR="0079422D" w:rsidRDefault="0079422D" w:rsidP="004D6C96">
      <w:pPr>
        <w:tabs>
          <w:tab w:val="num" w:pos="1800"/>
          <w:tab w:val="left" w:pos="1980"/>
        </w:tabs>
        <w:ind w:right="96"/>
        <w:rPr>
          <w:rFonts w:ascii="Times New Roman" w:hAnsi="Times New Roman" w:cs="Times New Roman"/>
          <w:color w:val="FF0000"/>
          <w:sz w:val="24"/>
          <w:szCs w:val="24"/>
        </w:rPr>
      </w:pPr>
    </w:p>
    <w:p w14:paraId="4BD4E970" w14:textId="77777777" w:rsidR="00A40EAC" w:rsidRPr="004D6C96" w:rsidRDefault="00A40EAC" w:rsidP="004D6C96">
      <w:pPr>
        <w:tabs>
          <w:tab w:val="num" w:pos="1800"/>
          <w:tab w:val="left" w:pos="1980"/>
        </w:tabs>
        <w:ind w:right="96"/>
        <w:rPr>
          <w:rFonts w:ascii="Times New Roman" w:hAnsi="Times New Roman" w:cs="Times New Roman"/>
          <w:color w:val="FF0000"/>
          <w:sz w:val="24"/>
          <w:szCs w:val="24"/>
        </w:rPr>
      </w:pPr>
    </w:p>
    <w:p w14:paraId="420C5C82" w14:textId="77777777" w:rsidR="0079422D" w:rsidRPr="004D6C96" w:rsidRDefault="0079422D" w:rsidP="004D6C96">
      <w:pPr>
        <w:tabs>
          <w:tab w:val="num" w:pos="1800"/>
          <w:tab w:val="left" w:pos="1980"/>
        </w:tabs>
        <w:ind w:right="96"/>
        <w:jc w:val="center"/>
        <w:rPr>
          <w:rFonts w:ascii="Times New Roman" w:hAnsi="Times New Roman" w:cs="Times New Roman"/>
          <w:b/>
          <w:sz w:val="24"/>
          <w:szCs w:val="24"/>
        </w:rPr>
      </w:pPr>
      <w:r w:rsidRPr="004D6C96">
        <w:rPr>
          <w:rFonts w:ascii="Times New Roman" w:hAnsi="Times New Roman" w:cs="Times New Roman"/>
          <w:b/>
          <w:sz w:val="24"/>
          <w:szCs w:val="24"/>
        </w:rPr>
        <w:t>Atsargos</w:t>
      </w:r>
    </w:p>
    <w:p w14:paraId="6F45B380" w14:textId="77777777" w:rsidR="0079422D" w:rsidRPr="004D6C96" w:rsidRDefault="0079422D" w:rsidP="004D6C96">
      <w:pPr>
        <w:tabs>
          <w:tab w:val="num" w:pos="1800"/>
          <w:tab w:val="left" w:pos="1980"/>
        </w:tabs>
        <w:ind w:right="96"/>
        <w:jc w:val="center"/>
        <w:rPr>
          <w:rFonts w:ascii="Times New Roman" w:hAnsi="Times New Roman" w:cs="Times New Roman"/>
          <w:b/>
          <w:sz w:val="24"/>
          <w:szCs w:val="24"/>
        </w:rPr>
      </w:pPr>
    </w:p>
    <w:p w14:paraId="60043241" w14:textId="140AD9FD" w:rsidR="0079422D" w:rsidRDefault="008B4E05" w:rsidP="004D6C96">
      <w:pPr>
        <w:tabs>
          <w:tab w:val="num" w:pos="1800"/>
          <w:tab w:val="left" w:pos="1980"/>
        </w:tabs>
        <w:ind w:right="96"/>
        <w:rPr>
          <w:rFonts w:ascii="Times New Roman" w:hAnsi="Times New Roman" w:cs="Times New Roman"/>
          <w:sz w:val="24"/>
          <w:szCs w:val="24"/>
        </w:rPr>
      </w:pPr>
      <w:r>
        <w:rPr>
          <w:rFonts w:ascii="Times New Roman" w:hAnsi="Times New Roman" w:cs="Times New Roman"/>
          <w:sz w:val="24"/>
          <w:szCs w:val="24"/>
        </w:rPr>
        <w:t>66</w:t>
      </w:r>
      <w:r w:rsidR="0079422D" w:rsidRPr="004D6C96">
        <w:rPr>
          <w:rFonts w:ascii="Times New Roman" w:hAnsi="Times New Roman" w:cs="Times New Roman"/>
          <w:sz w:val="24"/>
          <w:szCs w:val="24"/>
        </w:rPr>
        <w:t>. Pateikiame informaciją apie atsargų vertės pasikeitimus per ataskaitinį laikotarpį pagal 8-to VSAFAS „Atsargos“</w:t>
      </w:r>
      <w:r w:rsidR="009A6F3A">
        <w:rPr>
          <w:rFonts w:ascii="Times New Roman" w:hAnsi="Times New Roman" w:cs="Times New Roman"/>
          <w:sz w:val="24"/>
          <w:szCs w:val="24"/>
        </w:rPr>
        <w:t xml:space="preserve"> 1 priedą, likutinė vertė </w:t>
      </w:r>
      <w:r w:rsidR="005C1DDD">
        <w:rPr>
          <w:rFonts w:ascii="Times New Roman" w:hAnsi="Times New Roman" w:cs="Times New Roman"/>
          <w:sz w:val="24"/>
          <w:szCs w:val="24"/>
        </w:rPr>
        <w:t>4672,32</w:t>
      </w:r>
      <w:r w:rsidR="002E567B">
        <w:rPr>
          <w:rFonts w:ascii="Times New Roman" w:hAnsi="Times New Roman" w:cs="Times New Roman"/>
          <w:sz w:val="24"/>
          <w:szCs w:val="24"/>
        </w:rPr>
        <w:t xml:space="preserve"> eur</w:t>
      </w:r>
      <w:r w:rsidR="0079422D">
        <w:rPr>
          <w:rFonts w:ascii="Times New Roman" w:hAnsi="Times New Roman" w:cs="Times New Roman"/>
          <w:sz w:val="24"/>
          <w:szCs w:val="24"/>
        </w:rPr>
        <w:t xml:space="preserve"> ( i</w:t>
      </w:r>
      <w:r w:rsidR="009A6F3A">
        <w:rPr>
          <w:rFonts w:ascii="Times New Roman" w:hAnsi="Times New Roman" w:cs="Times New Roman"/>
          <w:sz w:val="24"/>
          <w:szCs w:val="24"/>
        </w:rPr>
        <w:t xml:space="preserve">š jų </w:t>
      </w:r>
      <w:r w:rsidR="005C1DDD">
        <w:rPr>
          <w:rFonts w:ascii="Times New Roman" w:hAnsi="Times New Roman" w:cs="Times New Roman"/>
          <w:sz w:val="24"/>
          <w:szCs w:val="24"/>
        </w:rPr>
        <w:t>2496,81</w:t>
      </w:r>
      <w:r w:rsidR="002E567B">
        <w:rPr>
          <w:rFonts w:ascii="Times New Roman" w:hAnsi="Times New Roman" w:cs="Times New Roman"/>
          <w:sz w:val="24"/>
          <w:szCs w:val="24"/>
        </w:rPr>
        <w:t xml:space="preserve"> </w:t>
      </w:r>
      <w:proofErr w:type="spellStart"/>
      <w:r w:rsidR="002E567B">
        <w:rPr>
          <w:rFonts w:ascii="Times New Roman" w:hAnsi="Times New Roman" w:cs="Times New Roman"/>
          <w:sz w:val="24"/>
          <w:szCs w:val="24"/>
        </w:rPr>
        <w:t>eur</w:t>
      </w:r>
      <w:proofErr w:type="spellEnd"/>
      <w:r w:rsidR="009A6F3A">
        <w:rPr>
          <w:rFonts w:ascii="Times New Roman" w:hAnsi="Times New Roman" w:cs="Times New Roman"/>
          <w:sz w:val="24"/>
          <w:szCs w:val="24"/>
        </w:rPr>
        <w:t xml:space="preserve"> kuras; </w:t>
      </w:r>
      <w:r w:rsidR="005C1DDD">
        <w:rPr>
          <w:rFonts w:ascii="Times New Roman" w:hAnsi="Times New Roman" w:cs="Times New Roman"/>
          <w:sz w:val="24"/>
          <w:szCs w:val="24"/>
        </w:rPr>
        <w:t>2175,51</w:t>
      </w:r>
      <w:r w:rsidR="002E567B">
        <w:rPr>
          <w:rFonts w:ascii="Times New Roman" w:hAnsi="Times New Roman" w:cs="Times New Roman"/>
          <w:sz w:val="24"/>
          <w:szCs w:val="24"/>
        </w:rPr>
        <w:t xml:space="preserve"> eur</w:t>
      </w:r>
      <w:r w:rsidR="0079422D">
        <w:rPr>
          <w:rFonts w:ascii="Times New Roman" w:hAnsi="Times New Roman" w:cs="Times New Roman"/>
          <w:sz w:val="24"/>
          <w:szCs w:val="24"/>
        </w:rPr>
        <w:t xml:space="preserve"> maisto produktai).</w:t>
      </w:r>
    </w:p>
    <w:p w14:paraId="1C08D217" w14:textId="77777777" w:rsidR="0079422D" w:rsidRPr="004D6C96" w:rsidRDefault="008B4E05" w:rsidP="0054569D">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67</w:t>
      </w:r>
      <w:r w:rsidR="009A6F3A">
        <w:rPr>
          <w:rFonts w:ascii="Times New Roman" w:hAnsi="Times New Roman" w:cs="Times New Roman"/>
          <w:sz w:val="24"/>
          <w:szCs w:val="24"/>
        </w:rPr>
        <w:t>.</w:t>
      </w:r>
      <w:r w:rsidR="0079422D">
        <w:rPr>
          <w:rFonts w:ascii="Times New Roman" w:hAnsi="Times New Roman" w:cs="Times New Roman"/>
          <w:sz w:val="24"/>
          <w:szCs w:val="24"/>
        </w:rPr>
        <w:t xml:space="preserve"> </w:t>
      </w:r>
      <w:r w:rsidR="009A6F3A">
        <w:rPr>
          <w:rFonts w:ascii="Times New Roman" w:hAnsi="Times New Roman" w:cs="Times New Roman"/>
          <w:sz w:val="24"/>
          <w:szCs w:val="24"/>
        </w:rPr>
        <w:t>Gimnazijos</w:t>
      </w:r>
      <w:r w:rsidR="0079422D">
        <w:rPr>
          <w:rFonts w:ascii="Times New Roman" w:hAnsi="Times New Roman" w:cs="Times New Roman"/>
          <w:sz w:val="24"/>
          <w:szCs w:val="24"/>
        </w:rPr>
        <w:t xml:space="preserve"> atiduotas naudoti ūkinis inventorius apskaitomas nebalansinėje sąskaitoje</w:t>
      </w:r>
      <w:r w:rsidR="00E505E3">
        <w:rPr>
          <w:rFonts w:ascii="Times New Roman" w:hAnsi="Times New Roman" w:cs="Times New Roman"/>
          <w:sz w:val="24"/>
          <w:szCs w:val="24"/>
        </w:rPr>
        <w:t xml:space="preserve">. </w:t>
      </w:r>
    </w:p>
    <w:p w14:paraId="1970741B" w14:textId="77777777" w:rsidR="0079422D" w:rsidRPr="004D6C96" w:rsidRDefault="0079422D" w:rsidP="004D6C96">
      <w:pPr>
        <w:tabs>
          <w:tab w:val="num" w:pos="1800"/>
          <w:tab w:val="left" w:pos="1980"/>
        </w:tabs>
        <w:ind w:right="96"/>
        <w:jc w:val="center"/>
        <w:rPr>
          <w:rFonts w:ascii="Times New Roman" w:hAnsi="Times New Roman" w:cs="Times New Roman"/>
          <w:b/>
          <w:sz w:val="24"/>
          <w:szCs w:val="24"/>
        </w:rPr>
      </w:pPr>
    </w:p>
    <w:p w14:paraId="0A22E8AF" w14:textId="77777777" w:rsidR="0079422D" w:rsidRPr="004D6C96" w:rsidRDefault="0079422D" w:rsidP="004D6C96">
      <w:pPr>
        <w:tabs>
          <w:tab w:val="num" w:pos="1800"/>
          <w:tab w:val="left" w:pos="1980"/>
        </w:tabs>
        <w:ind w:right="96"/>
        <w:jc w:val="center"/>
        <w:rPr>
          <w:rFonts w:ascii="Times New Roman" w:hAnsi="Times New Roman" w:cs="Times New Roman"/>
          <w:b/>
          <w:sz w:val="24"/>
          <w:szCs w:val="24"/>
        </w:rPr>
      </w:pPr>
      <w:r w:rsidRPr="004D6C96">
        <w:rPr>
          <w:rFonts w:ascii="Times New Roman" w:hAnsi="Times New Roman" w:cs="Times New Roman"/>
          <w:b/>
          <w:sz w:val="24"/>
          <w:szCs w:val="24"/>
        </w:rPr>
        <w:t>Per vienerius metus gautinos sumos</w:t>
      </w:r>
    </w:p>
    <w:p w14:paraId="78452FE0" w14:textId="77777777" w:rsidR="0079422D" w:rsidRPr="004D6C96" w:rsidRDefault="0079422D" w:rsidP="004D6C96">
      <w:pPr>
        <w:tabs>
          <w:tab w:val="num" w:pos="1800"/>
          <w:tab w:val="left" w:pos="1980"/>
        </w:tabs>
        <w:ind w:right="96"/>
        <w:rPr>
          <w:rFonts w:ascii="Times New Roman" w:hAnsi="Times New Roman" w:cs="Times New Roman"/>
          <w:sz w:val="24"/>
          <w:szCs w:val="24"/>
        </w:rPr>
      </w:pPr>
    </w:p>
    <w:p w14:paraId="114AAE52" w14:textId="77777777" w:rsidR="0079422D" w:rsidRDefault="008B4E05" w:rsidP="00E81087">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68</w:t>
      </w:r>
      <w:r w:rsidR="0079422D" w:rsidRPr="004D6C96">
        <w:rPr>
          <w:rFonts w:ascii="Times New Roman" w:hAnsi="Times New Roman" w:cs="Times New Roman"/>
          <w:sz w:val="24"/>
          <w:szCs w:val="24"/>
        </w:rPr>
        <w:t>. Informacija apie per vienerius metus gautinas sumas pateikta 17-ojo VSAFAS „Finansinis turtas ir finansiniai įsipareigojimai 7 priede</w:t>
      </w:r>
      <w:r w:rsidR="002E29E7">
        <w:rPr>
          <w:rFonts w:ascii="Times New Roman" w:hAnsi="Times New Roman" w:cs="Times New Roman"/>
          <w:sz w:val="24"/>
          <w:szCs w:val="24"/>
        </w:rPr>
        <w:t>.</w:t>
      </w:r>
    </w:p>
    <w:p w14:paraId="790E42B2" w14:textId="76E95C72" w:rsidR="0079422D" w:rsidRPr="00290B00" w:rsidRDefault="008B4E05" w:rsidP="00E81087">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69</w:t>
      </w:r>
      <w:r w:rsidR="0079422D">
        <w:rPr>
          <w:rFonts w:ascii="Times New Roman" w:hAnsi="Times New Roman" w:cs="Times New Roman"/>
          <w:sz w:val="24"/>
          <w:szCs w:val="24"/>
        </w:rPr>
        <w:t xml:space="preserve">. </w:t>
      </w:r>
      <w:r w:rsidR="0079422D" w:rsidRPr="004D6C96">
        <w:rPr>
          <w:rFonts w:ascii="Times New Roman" w:hAnsi="Times New Roman" w:cs="Times New Roman"/>
          <w:sz w:val="24"/>
          <w:szCs w:val="24"/>
        </w:rPr>
        <w:t xml:space="preserve">Per vienus metus gautinų sumų balansinė vertė </w:t>
      </w:r>
      <w:r w:rsidR="003C18A3">
        <w:rPr>
          <w:rFonts w:ascii="Times New Roman" w:hAnsi="Times New Roman" w:cs="Times New Roman"/>
          <w:sz w:val="24"/>
          <w:szCs w:val="24"/>
        </w:rPr>
        <w:t>186100,44</w:t>
      </w:r>
      <w:r w:rsidR="002E567B">
        <w:rPr>
          <w:rFonts w:ascii="Times New Roman" w:hAnsi="Times New Roman" w:cs="Times New Roman"/>
          <w:sz w:val="24"/>
          <w:szCs w:val="24"/>
        </w:rPr>
        <w:t xml:space="preserve"> </w:t>
      </w:r>
      <w:proofErr w:type="spellStart"/>
      <w:r w:rsidR="002E567B">
        <w:rPr>
          <w:rFonts w:ascii="Times New Roman" w:hAnsi="Times New Roman" w:cs="Times New Roman"/>
          <w:sz w:val="24"/>
          <w:szCs w:val="24"/>
        </w:rPr>
        <w:t>eur</w:t>
      </w:r>
      <w:proofErr w:type="spellEnd"/>
      <w:r w:rsidR="00CB2091">
        <w:rPr>
          <w:rFonts w:ascii="Times New Roman" w:hAnsi="Times New Roman" w:cs="Times New Roman"/>
          <w:sz w:val="24"/>
          <w:szCs w:val="24"/>
        </w:rPr>
        <w:t>. Iš jų:</w:t>
      </w:r>
      <w:r w:rsidR="0079422D">
        <w:rPr>
          <w:rFonts w:ascii="Times New Roman" w:hAnsi="Times New Roman" w:cs="Times New Roman"/>
          <w:sz w:val="24"/>
          <w:szCs w:val="24"/>
        </w:rPr>
        <w:t xml:space="preserve"> </w:t>
      </w:r>
      <w:r w:rsidR="003C18A3">
        <w:rPr>
          <w:rFonts w:ascii="Times New Roman" w:hAnsi="Times New Roman" w:cs="Times New Roman"/>
          <w:sz w:val="24"/>
          <w:szCs w:val="24"/>
        </w:rPr>
        <w:t>183633,84</w:t>
      </w:r>
      <w:r w:rsidR="002E567B">
        <w:rPr>
          <w:rFonts w:ascii="Times New Roman" w:hAnsi="Times New Roman" w:cs="Times New Roman"/>
          <w:sz w:val="24"/>
          <w:szCs w:val="24"/>
        </w:rPr>
        <w:t xml:space="preserve"> </w:t>
      </w:r>
      <w:proofErr w:type="spellStart"/>
      <w:r w:rsidR="002E567B">
        <w:rPr>
          <w:rFonts w:ascii="Times New Roman" w:hAnsi="Times New Roman" w:cs="Times New Roman"/>
          <w:sz w:val="24"/>
          <w:szCs w:val="24"/>
        </w:rPr>
        <w:t>eur</w:t>
      </w:r>
      <w:r w:rsidR="0079422D">
        <w:rPr>
          <w:rFonts w:ascii="Times New Roman" w:hAnsi="Times New Roman" w:cs="Times New Roman"/>
          <w:sz w:val="24"/>
          <w:szCs w:val="24"/>
        </w:rPr>
        <w:t>t</w:t>
      </w:r>
      <w:proofErr w:type="spellEnd"/>
      <w:r w:rsidR="0079422D">
        <w:rPr>
          <w:rFonts w:ascii="Times New Roman" w:hAnsi="Times New Roman" w:cs="Times New Roman"/>
          <w:sz w:val="24"/>
          <w:szCs w:val="24"/>
        </w:rPr>
        <w:t xml:space="preserve"> atostoginių  rezervas,</w:t>
      </w:r>
      <w:r w:rsidR="0079422D" w:rsidRPr="004D6C96">
        <w:rPr>
          <w:rFonts w:ascii="Times New Roman" w:hAnsi="Times New Roman" w:cs="Times New Roman"/>
          <w:sz w:val="24"/>
          <w:szCs w:val="24"/>
        </w:rPr>
        <w:t xml:space="preserve"> </w:t>
      </w:r>
      <w:r w:rsidR="00CB2091">
        <w:rPr>
          <w:rFonts w:ascii="Times New Roman" w:hAnsi="Times New Roman" w:cs="Times New Roman"/>
          <w:sz w:val="24"/>
          <w:szCs w:val="24"/>
        </w:rPr>
        <w:t xml:space="preserve"> </w:t>
      </w:r>
      <w:r w:rsidR="003C18A3">
        <w:rPr>
          <w:rFonts w:ascii="Times New Roman" w:hAnsi="Times New Roman" w:cs="Times New Roman"/>
          <w:sz w:val="24"/>
          <w:szCs w:val="24"/>
        </w:rPr>
        <w:t>2466,60</w:t>
      </w:r>
      <w:r w:rsidR="002E567B">
        <w:rPr>
          <w:rFonts w:ascii="Times New Roman" w:hAnsi="Times New Roman" w:cs="Times New Roman"/>
          <w:sz w:val="24"/>
          <w:szCs w:val="24"/>
        </w:rPr>
        <w:t xml:space="preserve"> </w:t>
      </w:r>
      <w:proofErr w:type="spellStart"/>
      <w:r w:rsidR="002E567B">
        <w:rPr>
          <w:rFonts w:ascii="Times New Roman" w:hAnsi="Times New Roman" w:cs="Times New Roman"/>
          <w:sz w:val="24"/>
          <w:szCs w:val="24"/>
        </w:rPr>
        <w:t>eur</w:t>
      </w:r>
      <w:proofErr w:type="spellEnd"/>
      <w:r w:rsidR="0079422D" w:rsidRPr="004D6C96">
        <w:rPr>
          <w:rFonts w:ascii="Times New Roman" w:hAnsi="Times New Roman" w:cs="Times New Roman"/>
          <w:sz w:val="24"/>
          <w:szCs w:val="24"/>
        </w:rPr>
        <w:t xml:space="preserve"> </w:t>
      </w:r>
      <w:r w:rsidR="0079422D">
        <w:rPr>
          <w:rFonts w:ascii="Times New Roman" w:hAnsi="Times New Roman" w:cs="Times New Roman"/>
          <w:sz w:val="24"/>
          <w:szCs w:val="24"/>
        </w:rPr>
        <w:t xml:space="preserve"> gautinos sumos </w:t>
      </w:r>
      <w:r w:rsidR="002E29E7">
        <w:rPr>
          <w:rFonts w:ascii="Times New Roman" w:hAnsi="Times New Roman" w:cs="Times New Roman"/>
          <w:sz w:val="24"/>
          <w:szCs w:val="24"/>
        </w:rPr>
        <w:t xml:space="preserve"> už suteiktas paslaugas(tėvų įnašai</w:t>
      </w:r>
      <w:r w:rsidR="0079422D">
        <w:rPr>
          <w:rFonts w:ascii="Times New Roman" w:hAnsi="Times New Roman" w:cs="Times New Roman"/>
          <w:sz w:val="24"/>
          <w:szCs w:val="24"/>
        </w:rPr>
        <w:t>)</w:t>
      </w:r>
      <w:r w:rsidR="0079422D" w:rsidRPr="00290B00">
        <w:rPr>
          <w:rFonts w:ascii="Times New Roman" w:hAnsi="Times New Roman" w:cs="Times New Roman"/>
          <w:sz w:val="24"/>
          <w:szCs w:val="24"/>
        </w:rPr>
        <w:t>.</w:t>
      </w:r>
    </w:p>
    <w:p w14:paraId="3321AEBC" w14:textId="77777777" w:rsidR="0079422D" w:rsidRPr="004D6C96" w:rsidRDefault="0079422D" w:rsidP="004D6C96">
      <w:pPr>
        <w:tabs>
          <w:tab w:val="num" w:pos="1800"/>
          <w:tab w:val="left" w:pos="1980"/>
        </w:tabs>
        <w:ind w:right="96"/>
        <w:rPr>
          <w:rFonts w:ascii="Times New Roman" w:hAnsi="Times New Roman" w:cs="Times New Roman"/>
          <w:sz w:val="24"/>
          <w:szCs w:val="24"/>
        </w:rPr>
      </w:pPr>
    </w:p>
    <w:p w14:paraId="2E3936BE" w14:textId="77777777" w:rsidR="0079422D" w:rsidRPr="004D6C96" w:rsidRDefault="0079422D" w:rsidP="004D6C96">
      <w:pPr>
        <w:tabs>
          <w:tab w:val="num" w:pos="1800"/>
          <w:tab w:val="left" w:pos="1980"/>
        </w:tabs>
        <w:ind w:right="96"/>
        <w:jc w:val="center"/>
        <w:rPr>
          <w:rFonts w:ascii="Times New Roman" w:hAnsi="Times New Roman" w:cs="Times New Roman"/>
          <w:b/>
          <w:sz w:val="24"/>
          <w:szCs w:val="24"/>
        </w:rPr>
      </w:pPr>
      <w:r w:rsidRPr="004D6C96">
        <w:rPr>
          <w:rFonts w:ascii="Times New Roman" w:hAnsi="Times New Roman" w:cs="Times New Roman"/>
          <w:b/>
          <w:sz w:val="24"/>
          <w:szCs w:val="24"/>
        </w:rPr>
        <w:t>Pinigai ir pinigų ekvivalentai</w:t>
      </w:r>
    </w:p>
    <w:p w14:paraId="63F5E5B2" w14:textId="77777777" w:rsidR="0079422D" w:rsidRPr="004D6C96" w:rsidRDefault="0079422D" w:rsidP="004D6C96">
      <w:pPr>
        <w:tabs>
          <w:tab w:val="num" w:pos="1800"/>
          <w:tab w:val="left" w:pos="1980"/>
        </w:tabs>
        <w:ind w:right="96"/>
        <w:rPr>
          <w:rFonts w:ascii="Times New Roman" w:hAnsi="Times New Roman" w:cs="Times New Roman"/>
          <w:sz w:val="24"/>
          <w:szCs w:val="24"/>
        </w:rPr>
      </w:pPr>
    </w:p>
    <w:p w14:paraId="6B79D339" w14:textId="744AB463" w:rsidR="0079422D" w:rsidRPr="004D6C96" w:rsidRDefault="008B4E05" w:rsidP="000F7D07">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70</w:t>
      </w:r>
      <w:r w:rsidR="0079422D" w:rsidRPr="004D6C96">
        <w:rPr>
          <w:rFonts w:ascii="Times New Roman" w:hAnsi="Times New Roman" w:cs="Times New Roman"/>
          <w:sz w:val="24"/>
          <w:szCs w:val="24"/>
        </w:rPr>
        <w:t xml:space="preserve">. Pinigų likutis </w:t>
      </w:r>
      <w:r w:rsidR="002E29E7">
        <w:rPr>
          <w:rFonts w:ascii="Times New Roman" w:hAnsi="Times New Roman" w:cs="Times New Roman"/>
          <w:sz w:val="24"/>
          <w:szCs w:val="24"/>
        </w:rPr>
        <w:t>pavediminėje banko</w:t>
      </w:r>
      <w:r w:rsidR="0079422D" w:rsidRPr="004D6C96">
        <w:rPr>
          <w:rFonts w:ascii="Times New Roman" w:hAnsi="Times New Roman" w:cs="Times New Roman"/>
          <w:sz w:val="24"/>
          <w:szCs w:val="24"/>
        </w:rPr>
        <w:t xml:space="preserve"> sąskaito</w:t>
      </w:r>
      <w:r w:rsidR="002E29E7">
        <w:rPr>
          <w:rFonts w:ascii="Times New Roman" w:hAnsi="Times New Roman" w:cs="Times New Roman"/>
          <w:sz w:val="24"/>
          <w:szCs w:val="24"/>
        </w:rPr>
        <w:t>je</w:t>
      </w:r>
      <w:r w:rsidR="0079422D" w:rsidRPr="004D6C96">
        <w:rPr>
          <w:rFonts w:ascii="Times New Roman" w:hAnsi="Times New Roman" w:cs="Times New Roman"/>
          <w:sz w:val="24"/>
          <w:szCs w:val="24"/>
        </w:rPr>
        <w:t xml:space="preserve"> ataskaitinio laikotarpio pabaigoje </w:t>
      </w:r>
      <w:r w:rsidR="003C18A3">
        <w:rPr>
          <w:rFonts w:ascii="Times New Roman" w:hAnsi="Times New Roman" w:cs="Times New Roman"/>
          <w:sz w:val="24"/>
          <w:szCs w:val="24"/>
        </w:rPr>
        <w:t>20145,33</w:t>
      </w:r>
      <w:r w:rsidR="002E567B">
        <w:rPr>
          <w:rFonts w:ascii="Times New Roman" w:hAnsi="Times New Roman" w:cs="Times New Roman"/>
          <w:sz w:val="24"/>
          <w:szCs w:val="24"/>
        </w:rPr>
        <w:t xml:space="preserve"> </w:t>
      </w:r>
      <w:proofErr w:type="spellStart"/>
      <w:r w:rsidR="002E567B">
        <w:rPr>
          <w:rFonts w:ascii="Times New Roman" w:hAnsi="Times New Roman" w:cs="Times New Roman"/>
          <w:sz w:val="24"/>
          <w:szCs w:val="24"/>
        </w:rPr>
        <w:t>eur</w:t>
      </w:r>
      <w:proofErr w:type="spellEnd"/>
      <w:r w:rsidR="002E29E7">
        <w:rPr>
          <w:rFonts w:ascii="Times New Roman" w:hAnsi="Times New Roman" w:cs="Times New Roman"/>
          <w:sz w:val="24"/>
          <w:szCs w:val="24"/>
        </w:rPr>
        <w:t>.</w:t>
      </w:r>
    </w:p>
    <w:p w14:paraId="3BA931AF" w14:textId="77777777" w:rsidR="0079422D" w:rsidRPr="004D6C96" w:rsidRDefault="0079422D" w:rsidP="004D6C96">
      <w:pPr>
        <w:tabs>
          <w:tab w:val="num" w:pos="1800"/>
          <w:tab w:val="left" w:pos="1980"/>
        </w:tabs>
        <w:ind w:right="96"/>
        <w:rPr>
          <w:rFonts w:ascii="Times New Roman" w:hAnsi="Times New Roman" w:cs="Times New Roman"/>
          <w:sz w:val="24"/>
          <w:szCs w:val="24"/>
        </w:rPr>
      </w:pPr>
    </w:p>
    <w:p w14:paraId="64E3E9B4" w14:textId="77777777" w:rsidR="0079422D" w:rsidRPr="004D6C96" w:rsidRDefault="0079422D" w:rsidP="004D6C96">
      <w:pPr>
        <w:tabs>
          <w:tab w:val="num" w:pos="1800"/>
          <w:tab w:val="left" w:pos="1980"/>
        </w:tabs>
        <w:ind w:right="96"/>
        <w:jc w:val="center"/>
        <w:rPr>
          <w:rFonts w:ascii="Times New Roman" w:hAnsi="Times New Roman" w:cs="Times New Roman"/>
          <w:b/>
          <w:sz w:val="24"/>
          <w:szCs w:val="24"/>
        </w:rPr>
      </w:pPr>
      <w:r w:rsidRPr="004D6C96">
        <w:rPr>
          <w:rFonts w:ascii="Times New Roman" w:hAnsi="Times New Roman" w:cs="Times New Roman"/>
          <w:b/>
          <w:sz w:val="24"/>
          <w:szCs w:val="24"/>
        </w:rPr>
        <w:t>Finansavimo sumos</w:t>
      </w:r>
    </w:p>
    <w:p w14:paraId="16898425" w14:textId="77777777" w:rsidR="0079422D" w:rsidRPr="004D6C96" w:rsidRDefault="0079422D" w:rsidP="004D6C96">
      <w:pPr>
        <w:tabs>
          <w:tab w:val="num" w:pos="1800"/>
          <w:tab w:val="left" w:pos="1980"/>
        </w:tabs>
        <w:ind w:right="96"/>
        <w:jc w:val="center"/>
        <w:rPr>
          <w:rFonts w:ascii="Times New Roman" w:hAnsi="Times New Roman" w:cs="Times New Roman"/>
          <w:b/>
          <w:sz w:val="24"/>
          <w:szCs w:val="24"/>
        </w:rPr>
      </w:pPr>
    </w:p>
    <w:p w14:paraId="349F4C8B" w14:textId="77777777" w:rsidR="0079422D" w:rsidRPr="004D6C96" w:rsidRDefault="008B4E05" w:rsidP="006E1A0A">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71</w:t>
      </w:r>
      <w:r w:rsidR="0079422D" w:rsidRPr="004D6C96">
        <w:rPr>
          <w:rFonts w:ascii="Times New Roman" w:hAnsi="Times New Roman" w:cs="Times New Roman"/>
          <w:sz w:val="24"/>
          <w:szCs w:val="24"/>
        </w:rPr>
        <w:t xml:space="preserve">. Informacija apie finansavimo sumas pateikta 20-ojo VSAFAS „Finansavimo sumos“ 4 priede „Finansavimo sumos pagal šaltinį, tikslinę paskirtį ir jų pokyčiai per ataskaitinį laikotarpį“ ir 20-ojo VSAFAS „Finansavimo sumos“ 5 priede „Finansavimo sumų likučiai“. </w:t>
      </w:r>
    </w:p>
    <w:p w14:paraId="5E4846D0" w14:textId="77777777" w:rsidR="0079422D" w:rsidRDefault="0079422D" w:rsidP="006E1A0A">
      <w:pPr>
        <w:jc w:val="both"/>
        <w:rPr>
          <w:rFonts w:ascii="Times New Roman" w:hAnsi="Times New Roman" w:cs="Times New Roman"/>
          <w:sz w:val="24"/>
          <w:szCs w:val="24"/>
        </w:rPr>
      </w:pPr>
      <w:r>
        <w:rPr>
          <w:rFonts w:ascii="Times New Roman" w:hAnsi="Times New Roman" w:cs="Times New Roman"/>
          <w:sz w:val="24"/>
          <w:szCs w:val="24"/>
        </w:rPr>
        <w:t xml:space="preserve"> </w:t>
      </w:r>
      <w:r w:rsidRPr="004D6C96">
        <w:rPr>
          <w:rFonts w:ascii="Times New Roman" w:hAnsi="Times New Roman" w:cs="Times New Roman"/>
          <w:sz w:val="24"/>
          <w:szCs w:val="24"/>
        </w:rPr>
        <w:t xml:space="preserve">Gautos finansavimo sumos per atskaitinį laikotarpį: </w:t>
      </w:r>
    </w:p>
    <w:p w14:paraId="15D17CFF" w14:textId="77777777" w:rsidR="0079422D" w:rsidRPr="004D6C96" w:rsidRDefault="0079422D" w:rsidP="006E1A0A">
      <w:pPr>
        <w:jc w:val="both"/>
        <w:rPr>
          <w:rFonts w:ascii="Times New Roman" w:hAnsi="Times New Roman" w:cs="Times New Roman"/>
          <w:sz w:val="24"/>
          <w:szCs w:val="24"/>
        </w:rPr>
      </w:pPr>
    </w:p>
    <w:p w14:paraId="20B4F78A" w14:textId="12D1DC4B" w:rsidR="0079422D" w:rsidRDefault="0079422D" w:rsidP="006E1A0A">
      <w:pPr>
        <w:jc w:val="both"/>
        <w:rPr>
          <w:rFonts w:ascii="Times New Roman" w:hAnsi="Times New Roman" w:cs="Times New Roman"/>
          <w:sz w:val="24"/>
          <w:szCs w:val="24"/>
        </w:rPr>
      </w:pPr>
      <w:r w:rsidRPr="00F32BBA">
        <w:rPr>
          <w:rFonts w:ascii="Times New Roman" w:hAnsi="Times New Roman" w:cs="Times New Roman"/>
          <w:sz w:val="24"/>
          <w:szCs w:val="24"/>
        </w:rPr>
        <w:t>iš valstybės biudžeto</w:t>
      </w:r>
      <w:r w:rsidRPr="004D6C96">
        <w:rPr>
          <w:rFonts w:ascii="Times New Roman" w:hAnsi="Times New Roman" w:cs="Times New Roman"/>
          <w:sz w:val="24"/>
          <w:szCs w:val="24"/>
        </w:rPr>
        <w:t xml:space="preserve"> iš jų: nepiniginiam turtui </w:t>
      </w:r>
      <w:r w:rsidR="008C06D5">
        <w:rPr>
          <w:rFonts w:ascii="Times New Roman" w:hAnsi="Times New Roman" w:cs="Times New Roman"/>
          <w:sz w:val="24"/>
          <w:szCs w:val="24"/>
        </w:rPr>
        <w:t>1464768,05</w:t>
      </w:r>
      <w:r w:rsidR="002E567B">
        <w:rPr>
          <w:rFonts w:ascii="Times New Roman" w:hAnsi="Times New Roman" w:cs="Times New Roman"/>
          <w:sz w:val="24"/>
          <w:szCs w:val="24"/>
        </w:rPr>
        <w:t xml:space="preserve"> </w:t>
      </w:r>
      <w:proofErr w:type="spellStart"/>
      <w:r w:rsidR="002E567B">
        <w:rPr>
          <w:rFonts w:ascii="Times New Roman" w:hAnsi="Times New Roman" w:cs="Times New Roman"/>
          <w:sz w:val="24"/>
          <w:szCs w:val="24"/>
        </w:rPr>
        <w:t>eur</w:t>
      </w:r>
      <w:proofErr w:type="spellEnd"/>
      <w:r w:rsidR="008B5E27">
        <w:rPr>
          <w:rFonts w:ascii="Times New Roman" w:hAnsi="Times New Roman" w:cs="Times New Roman"/>
          <w:sz w:val="24"/>
          <w:szCs w:val="24"/>
        </w:rPr>
        <w:t>, k</w:t>
      </w:r>
      <w:r w:rsidRPr="004D6C96">
        <w:rPr>
          <w:rFonts w:ascii="Times New Roman" w:hAnsi="Times New Roman" w:cs="Times New Roman"/>
          <w:sz w:val="24"/>
          <w:szCs w:val="24"/>
        </w:rPr>
        <w:t xml:space="preserve">itoms išlaidoms </w:t>
      </w:r>
      <w:r w:rsidR="008B5E27">
        <w:rPr>
          <w:rFonts w:ascii="Times New Roman" w:hAnsi="Times New Roman" w:cs="Times New Roman"/>
          <w:sz w:val="24"/>
          <w:szCs w:val="24"/>
        </w:rPr>
        <w:t>-</w:t>
      </w:r>
      <w:r w:rsidR="00CB2091">
        <w:rPr>
          <w:rFonts w:ascii="Times New Roman" w:hAnsi="Times New Roman" w:cs="Times New Roman"/>
          <w:sz w:val="24"/>
          <w:szCs w:val="24"/>
        </w:rPr>
        <w:t>0,00</w:t>
      </w:r>
      <w:r>
        <w:rPr>
          <w:rFonts w:ascii="Times New Roman" w:hAnsi="Times New Roman" w:cs="Times New Roman"/>
          <w:sz w:val="24"/>
          <w:szCs w:val="24"/>
        </w:rPr>
        <w:t xml:space="preserve"> </w:t>
      </w:r>
      <w:r w:rsidR="00EF09B6">
        <w:rPr>
          <w:rFonts w:ascii="Times New Roman" w:hAnsi="Times New Roman" w:cs="Times New Roman"/>
          <w:sz w:val="24"/>
          <w:szCs w:val="24"/>
        </w:rPr>
        <w:t>eur</w:t>
      </w:r>
      <w:r>
        <w:rPr>
          <w:rFonts w:ascii="Times New Roman" w:hAnsi="Times New Roman" w:cs="Times New Roman"/>
          <w:sz w:val="24"/>
          <w:szCs w:val="24"/>
        </w:rPr>
        <w:t>.</w:t>
      </w:r>
    </w:p>
    <w:p w14:paraId="598925C0" w14:textId="28CF3314" w:rsidR="0079422D" w:rsidRPr="00F32BBA" w:rsidRDefault="0079422D" w:rsidP="008B5E27">
      <w:pPr>
        <w:jc w:val="both"/>
        <w:rPr>
          <w:rFonts w:ascii="Times New Roman" w:hAnsi="Times New Roman" w:cs="Times New Roman"/>
          <w:sz w:val="24"/>
          <w:szCs w:val="24"/>
        </w:rPr>
      </w:pPr>
      <w:r w:rsidRPr="00F32BBA">
        <w:rPr>
          <w:rFonts w:ascii="Times New Roman" w:hAnsi="Times New Roman" w:cs="Times New Roman"/>
          <w:sz w:val="24"/>
          <w:szCs w:val="24"/>
        </w:rPr>
        <w:t xml:space="preserve">iš savivaldybės biudžeto iš jų: </w:t>
      </w:r>
      <w:r w:rsidR="008C06D5">
        <w:rPr>
          <w:rFonts w:ascii="Times New Roman" w:hAnsi="Times New Roman" w:cs="Times New Roman"/>
          <w:sz w:val="24"/>
          <w:szCs w:val="24"/>
        </w:rPr>
        <w:t>863344,32</w:t>
      </w:r>
      <w:r w:rsidR="002E567B">
        <w:rPr>
          <w:rFonts w:ascii="Times New Roman" w:hAnsi="Times New Roman" w:cs="Times New Roman"/>
          <w:sz w:val="24"/>
          <w:szCs w:val="24"/>
        </w:rPr>
        <w:t xml:space="preserve"> </w:t>
      </w:r>
      <w:proofErr w:type="spellStart"/>
      <w:r w:rsidR="002E567B">
        <w:rPr>
          <w:rFonts w:ascii="Times New Roman" w:hAnsi="Times New Roman" w:cs="Times New Roman"/>
          <w:sz w:val="24"/>
          <w:szCs w:val="24"/>
        </w:rPr>
        <w:t>eur</w:t>
      </w:r>
      <w:proofErr w:type="spellEnd"/>
      <w:r w:rsidRPr="00F32BBA">
        <w:rPr>
          <w:rFonts w:ascii="Times New Roman" w:hAnsi="Times New Roman" w:cs="Times New Roman"/>
          <w:sz w:val="24"/>
          <w:szCs w:val="24"/>
        </w:rPr>
        <w:t xml:space="preserve"> nepiniginiam turtui ; </w:t>
      </w:r>
    </w:p>
    <w:p w14:paraId="7D7A0E90" w14:textId="489A8203" w:rsidR="0079422D" w:rsidRPr="00F32BBA" w:rsidRDefault="0079422D" w:rsidP="00F642FD">
      <w:pPr>
        <w:tabs>
          <w:tab w:val="num" w:pos="1800"/>
          <w:tab w:val="left" w:pos="1980"/>
        </w:tabs>
        <w:ind w:right="96"/>
        <w:jc w:val="both"/>
        <w:rPr>
          <w:rFonts w:ascii="Times New Roman" w:hAnsi="Times New Roman" w:cs="Times New Roman"/>
          <w:sz w:val="24"/>
          <w:szCs w:val="24"/>
        </w:rPr>
      </w:pPr>
      <w:r w:rsidRPr="00F32BBA">
        <w:rPr>
          <w:rFonts w:ascii="Times New Roman" w:hAnsi="Times New Roman" w:cs="Times New Roman"/>
          <w:sz w:val="24"/>
          <w:szCs w:val="24"/>
        </w:rPr>
        <w:t xml:space="preserve">iš ES </w:t>
      </w:r>
      <w:r w:rsidR="00CB2091" w:rsidRPr="00F32BBA">
        <w:rPr>
          <w:rFonts w:ascii="Times New Roman" w:hAnsi="Times New Roman" w:cs="Times New Roman"/>
          <w:sz w:val="24"/>
          <w:szCs w:val="24"/>
        </w:rPr>
        <w:t>–</w:t>
      </w:r>
      <w:r w:rsidRPr="00F32BBA">
        <w:rPr>
          <w:rFonts w:ascii="Times New Roman" w:hAnsi="Times New Roman" w:cs="Times New Roman"/>
          <w:sz w:val="24"/>
          <w:szCs w:val="24"/>
        </w:rPr>
        <w:t xml:space="preserve"> </w:t>
      </w:r>
      <w:r w:rsidR="008C06D5">
        <w:rPr>
          <w:rFonts w:ascii="Times New Roman" w:hAnsi="Times New Roman" w:cs="Times New Roman"/>
          <w:sz w:val="24"/>
          <w:szCs w:val="24"/>
        </w:rPr>
        <w:t>58490,47</w:t>
      </w:r>
      <w:r w:rsidR="002E567B">
        <w:rPr>
          <w:rFonts w:ascii="Times New Roman" w:hAnsi="Times New Roman" w:cs="Times New Roman"/>
          <w:sz w:val="24"/>
          <w:szCs w:val="24"/>
        </w:rPr>
        <w:t xml:space="preserve"> </w:t>
      </w:r>
      <w:proofErr w:type="spellStart"/>
      <w:r w:rsidR="002E567B">
        <w:rPr>
          <w:rFonts w:ascii="Times New Roman" w:hAnsi="Times New Roman" w:cs="Times New Roman"/>
          <w:sz w:val="24"/>
          <w:szCs w:val="24"/>
        </w:rPr>
        <w:t>eur</w:t>
      </w:r>
      <w:proofErr w:type="spellEnd"/>
      <w:r w:rsidR="002E567B">
        <w:rPr>
          <w:rFonts w:ascii="Times New Roman" w:hAnsi="Times New Roman" w:cs="Times New Roman"/>
          <w:sz w:val="24"/>
          <w:szCs w:val="24"/>
        </w:rPr>
        <w:t xml:space="preserve"> </w:t>
      </w:r>
      <w:r w:rsidRPr="00F32BBA">
        <w:rPr>
          <w:rFonts w:ascii="Times New Roman" w:hAnsi="Times New Roman" w:cs="Times New Roman"/>
          <w:sz w:val="24"/>
          <w:szCs w:val="24"/>
        </w:rPr>
        <w:t xml:space="preserve"> </w:t>
      </w:r>
      <w:r w:rsidR="00CB2091" w:rsidRPr="00F32BBA">
        <w:rPr>
          <w:rFonts w:ascii="Times New Roman" w:hAnsi="Times New Roman" w:cs="Times New Roman"/>
          <w:sz w:val="24"/>
          <w:szCs w:val="24"/>
        </w:rPr>
        <w:t>nepiniginiam turtui</w:t>
      </w:r>
      <w:r w:rsidR="008B5E27" w:rsidRPr="00F32BBA">
        <w:rPr>
          <w:rFonts w:ascii="Times New Roman" w:hAnsi="Times New Roman" w:cs="Times New Roman"/>
          <w:sz w:val="24"/>
          <w:szCs w:val="24"/>
        </w:rPr>
        <w:t>.</w:t>
      </w:r>
      <w:r w:rsidR="002E567B">
        <w:rPr>
          <w:rFonts w:ascii="Times New Roman" w:hAnsi="Times New Roman" w:cs="Times New Roman"/>
          <w:sz w:val="24"/>
          <w:szCs w:val="24"/>
        </w:rPr>
        <w:t xml:space="preserve"> </w:t>
      </w:r>
    </w:p>
    <w:p w14:paraId="4E8DA605" w14:textId="7A19D282" w:rsidR="0079422D" w:rsidRDefault="0079422D" w:rsidP="00E8319D">
      <w:pPr>
        <w:jc w:val="both"/>
        <w:rPr>
          <w:rFonts w:ascii="Times New Roman" w:hAnsi="Times New Roman" w:cs="Times New Roman"/>
          <w:sz w:val="24"/>
          <w:szCs w:val="24"/>
        </w:rPr>
      </w:pPr>
      <w:r w:rsidRPr="00F32BBA">
        <w:rPr>
          <w:rFonts w:ascii="Times New Roman" w:hAnsi="Times New Roman" w:cs="Times New Roman"/>
          <w:sz w:val="24"/>
          <w:szCs w:val="24"/>
        </w:rPr>
        <w:t xml:space="preserve">iš kitų šaltinių – </w:t>
      </w:r>
      <w:r w:rsidR="008C06D5">
        <w:rPr>
          <w:rFonts w:ascii="Times New Roman" w:hAnsi="Times New Roman" w:cs="Times New Roman"/>
          <w:sz w:val="24"/>
          <w:szCs w:val="24"/>
        </w:rPr>
        <w:t>886,28</w:t>
      </w:r>
      <w:r w:rsidR="002E567B">
        <w:rPr>
          <w:rFonts w:ascii="Times New Roman" w:hAnsi="Times New Roman" w:cs="Times New Roman"/>
          <w:sz w:val="24"/>
          <w:szCs w:val="24"/>
        </w:rPr>
        <w:t xml:space="preserve"> </w:t>
      </w:r>
      <w:proofErr w:type="spellStart"/>
      <w:r w:rsidR="002E567B">
        <w:rPr>
          <w:rFonts w:ascii="Times New Roman" w:hAnsi="Times New Roman" w:cs="Times New Roman"/>
          <w:sz w:val="24"/>
          <w:szCs w:val="24"/>
        </w:rPr>
        <w:t>eur</w:t>
      </w:r>
      <w:proofErr w:type="spellEnd"/>
      <w:r w:rsidRPr="00F32BBA">
        <w:rPr>
          <w:rFonts w:ascii="Times New Roman" w:hAnsi="Times New Roman" w:cs="Times New Roman"/>
          <w:sz w:val="24"/>
          <w:szCs w:val="24"/>
        </w:rPr>
        <w:t xml:space="preserve"> </w:t>
      </w:r>
      <w:r w:rsidR="00CB2091" w:rsidRPr="00F32BBA">
        <w:rPr>
          <w:rFonts w:ascii="Times New Roman" w:hAnsi="Times New Roman" w:cs="Times New Roman"/>
          <w:sz w:val="24"/>
          <w:szCs w:val="24"/>
        </w:rPr>
        <w:t xml:space="preserve">nepiniginiam turtui </w:t>
      </w:r>
      <w:r w:rsidRPr="00F32BBA">
        <w:rPr>
          <w:rFonts w:ascii="Times New Roman" w:hAnsi="Times New Roman" w:cs="Times New Roman"/>
          <w:sz w:val="24"/>
          <w:szCs w:val="24"/>
        </w:rPr>
        <w:t xml:space="preserve"> (paramos lėšos, pagal LR labdaros ir paramos įstatymą galintiems </w:t>
      </w:r>
      <w:r w:rsidRPr="004D6C96">
        <w:rPr>
          <w:rFonts w:ascii="Times New Roman" w:hAnsi="Times New Roman" w:cs="Times New Roman"/>
          <w:sz w:val="24"/>
          <w:szCs w:val="24"/>
        </w:rPr>
        <w:t>gauti paramą</w:t>
      </w:r>
      <w:r w:rsidR="008B5E27">
        <w:rPr>
          <w:rFonts w:ascii="Times New Roman" w:hAnsi="Times New Roman" w:cs="Times New Roman"/>
          <w:sz w:val="24"/>
          <w:szCs w:val="24"/>
        </w:rPr>
        <w:t>).</w:t>
      </w:r>
    </w:p>
    <w:p w14:paraId="2B26E376" w14:textId="77777777" w:rsidR="008B5E27" w:rsidRPr="0064082D" w:rsidRDefault="008B5E27" w:rsidP="008B5E27">
      <w:pPr>
        <w:jc w:val="both"/>
        <w:rPr>
          <w:rFonts w:ascii="Times New Roman" w:hAnsi="Times New Roman" w:cs="Times New Roman"/>
          <w:sz w:val="24"/>
          <w:szCs w:val="24"/>
        </w:rPr>
      </w:pPr>
      <w:r w:rsidRPr="0064082D">
        <w:rPr>
          <w:rFonts w:ascii="Times New Roman" w:hAnsi="Times New Roman" w:cs="Times New Roman"/>
          <w:sz w:val="24"/>
          <w:szCs w:val="24"/>
        </w:rPr>
        <w:t>.</w:t>
      </w:r>
    </w:p>
    <w:p w14:paraId="0DF0F0F3" w14:textId="77777777" w:rsidR="0079422D" w:rsidRPr="0064082D" w:rsidRDefault="0079422D" w:rsidP="0064082D">
      <w:pPr>
        <w:jc w:val="both"/>
        <w:rPr>
          <w:rFonts w:ascii="Times New Roman" w:hAnsi="Times New Roman" w:cs="Times New Roman"/>
          <w:sz w:val="24"/>
          <w:szCs w:val="24"/>
        </w:rPr>
      </w:pPr>
    </w:p>
    <w:p w14:paraId="6F584DE6" w14:textId="77777777" w:rsidR="0079422D" w:rsidRPr="004D6C96" w:rsidRDefault="0079422D" w:rsidP="00E8319D">
      <w:pPr>
        <w:jc w:val="both"/>
        <w:rPr>
          <w:rFonts w:ascii="Times New Roman" w:hAnsi="Times New Roman" w:cs="Times New Roman"/>
          <w:sz w:val="24"/>
          <w:szCs w:val="24"/>
        </w:rPr>
      </w:pPr>
    </w:p>
    <w:p w14:paraId="29B17687" w14:textId="77777777" w:rsidR="0079422D" w:rsidRDefault="0079422D" w:rsidP="004D6C96">
      <w:pPr>
        <w:tabs>
          <w:tab w:val="num" w:pos="1800"/>
          <w:tab w:val="left" w:pos="1980"/>
        </w:tabs>
        <w:ind w:right="96"/>
        <w:jc w:val="center"/>
        <w:rPr>
          <w:rFonts w:ascii="Times New Roman" w:hAnsi="Times New Roman" w:cs="Times New Roman"/>
          <w:b/>
          <w:sz w:val="24"/>
          <w:szCs w:val="24"/>
        </w:rPr>
      </w:pPr>
      <w:r w:rsidRPr="004D6C96">
        <w:rPr>
          <w:rFonts w:ascii="Times New Roman" w:hAnsi="Times New Roman" w:cs="Times New Roman"/>
          <w:b/>
          <w:sz w:val="24"/>
          <w:szCs w:val="24"/>
        </w:rPr>
        <w:t>Įsipareigojimai</w:t>
      </w:r>
    </w:p>
    <w:p w14:paraId="181CEA31" w14:textId="77777777" w:rsidR="0079422D" w:rsidRPr="004D6C96" w:rsidRDefault="0079422D" w:rsidP="004D6C96">
      <w:pPr>
        <w:tabs>
          <w:tab w:val="num" w:pos="1800"/>
          <w:tab w:val="left" w:pos="1980"/>
        </w:tabs>
        <w:ind w:right="96"/>
        <w:jc w:val="center"/>
        <w:rPr>
          <w:rFonts w:ascii="Times New Roman" w:hAnsi="Times New Roman" w:cs="Times New Roman"/>
          <w:b/>
          <w:sz w:val="24"/>
          <w:szCs w:val="24"/>
        </w:rPr>
      </w:pPr>
    </w:p>
    <w:p w14:paraId="285128C7" w14:textId="7257D813" w:rsidR="0079422D" w:rsidRDefault="008B4E05" w:rsidP="001F068D">
      <w:pPr>
        <w:tabs>
          <w:tab w:val="num" w:pos="1800"/>
          <w:tab w:val="left" w:pos="1980"/>
        </w:tabs>
        <w:ind w:right="96"/>
        <w:jc w:val="both"/>
        <w:rPr>
          <w:rFonts w:ascii="Times New Roman" w:hAnsi="Times New Roman" w:cs="Times New Roman"/>
          <w:spacing w:val="-8"/>
          <w:sz w:val="24"/>
          <w:szCs w:val="24"/>
        </w:rPr>
      </w:pPr>
      <w:r>
        <w:rPr>
          <w:rFonts w:ascii="Times New Roman" w:hAnsi="Times New Roman" w:cs="Times New Roman"/>
          <w:sz w:val="24"/>
          <w:szCs w:val="24"/>
        </w:rPr>
        <w:t>72</w:t>
      </w:r>
      <w:r w:rsidR="0079422D" w:rsidRPr="004D6C96">
        <w:rPr>
          <w:rFonts w:ascii="Times New Roman" w:hAnsi="Times New Roman" w:cs="Times New Roman"/>
          <w:sz w:val="24"/>
          <w:szCs w:val="24"/>
        </w:rPr>
        <w:t xml:space="preserve">. Informacija apie mokėtinas sumas pateikta 17-ojo VSAFAS „Finansinis turtas ir finansiniai įsipareigojimai“ 12 priede. Įsipareigojimų likutis ataskaitinio laikotarpio pabaigoje </w:t>
      </w:r>
      <w:r w:rsidR="008C06D5">
        <w:rPr>
          <w:rFonts w:ascii="Times New Roman" w:hAnsi="Times New Roman" w:cs="Times New Roman"/>
          <w:sz w:val="24"/>
          <w:szCs w:val="24"/>
        </w:rPr>
        <w:t>181706,35</w:t>
      </w:r>
      <w:r w:rsidR="002E567B">
        <w:rPr>
          <w:rFonts w:ascii="Times New Roman" w:hAnsi="Times New Roman" w:cs="Times New Roman"/>
          <w:sz w:val="24"/>
          <w:szCs w:val="24"/>
        </w:rPr>
        <w:t xml:space="preserve"> </w:t>
      </w:r>
      <w:proofErr w:type="spellStart"/>
      <w:r w:rsidR="002E567B">
        <w:rPr>
          <w:rFonts w:ascii="Times New Roman" w:hAnsi="Times New Roman" w:cs="Times New Roman"/>
          <w:sz w:val="24"/>
          <w:szCs w:val="24"/>
        </w:rPr>
        <w:t>eur</w:t>
      </w:r>
      <w:proofErr w:type="spellEnd"/>
      <w:r w:rsidR="00187C92">
        <w:rPr>
          <w:rFonts w:ascii="Times New Roman" w:hAnsi="Times New Roman" w:cs="Times New Roman"/>
          <w:sz w:val="24"/>
          <w:szCs w:val="24"/>
        </w:rPr>
        <w:t>.</w:t>
      </w:r>
      <w:r w:rsidR="0079422D" w:rsidRPr="004D6C96">
        <w:rPr>
          <w:rFonts w:ascii="Times New Roman" w:hAnsi="Times New Roman" w:cs="Times New Roman"/>
          <w:sz w:val="24"/>
          <w:szCs w:val="24"/>
        </w:rPr>
        <w:t xml:space="preserve"> </w:t>
      </w:r>
    </w:p>
    <w:p w14:paraId="4C961F00" w14:textId="77777777" w:rsidR="00D20C01" w:rsidRDefault="00D20C01" w:rsidP="00D20C01">
      <w:pPr>
        <w:shd w:val="clear" w:color="auto" w:fill="FFFFFF"/>
        <w:tabs>
          <w:tab w:val="left" w:pos="1238"/>
        </w:tabs>
        <w:spacing w:line="360" w:lineRule="auto"/>
        <w:jc w:val="center"/>
        <w:rPr>
          <w:rFonts w:ascii="Times New Roman" w:hAnsi="Times New Roman" w:cs="Times New Roman"/>
          <w:b/>
          <w:spacing w:val="-8"/>
          <w:sz w:val="24"/>
          <w:szCs w:val="24"/>
        </w:rPr>
      </w:pPr>
    </w:p>
    <w:p w14:paraId="3630327F" w14:textId="77777777" w:rsidR="00A40EAC" w:rsidRDefault="0079422D" w:rsidP="00A40EAC">
      <w:pPr>
        <w:shd w:val="clear" w:color="auto" w:fill="FFFFFF"/>
        <w:tabs>
          <w:tab w:val="left" w:pos="1238"/>
        </w:tabs>
        <w:spacing w:line="360" w:lineRule="auto"/>
        <w:jc w:val="center"/>
        <w:rPr>
          <w:rFonts w:ascii="Times New Roman" w:hAnsi="Times New Roman" w:cs="Times New Roman"/>
          <w:b/>
          <w:spacing w:val="-8"/>
          <w:sz w:val="24"/>
          <w:szCs w:val="24"/>
        </w:rPr>
      </w:pPr>
      <w:r w:rsidRPr="001A0660">
        <w:rPr>
          <w:rFonts w:ascii="Times New Roman" w:hAnsi="Times New Roman" w:cs="Times New Roman"/>
          <w:b/>
          <w:spacing w:val="-8"/>
          <w:sz w:val="24"/>
          <w:szCs w:val="24"/>
        </w:rPr>
        <w:t>Nuoma, finansinė nuoma (lizingas) ir kitos turto perdavimo sutartys</w:t>
      </w:r>
    </w:p>
    <w:p w14:paraId="720DF066" w14:textId="77777777" w:rsidR="0079422D" w:rsidRPr="00A40EAC" w:rsidRDefault="008B4E05" w:rsidP="00A40EAC">
      <w:pPr>
        <w:shd w:val="clear" w:color="auto" w:fill="FFFFFF"/>
        <w:tabs>
          <w:tab w:val="left" w:pos="1238"/>
          <w:tab w:val="center" w:pos="4819"/>
        </w:tabs>
        <w:spacing w:line="360" w:lineRule="auto"/>
        <w:rPr>
          <w:rFonts w:ascii="Times New Roman" w:hAnsi="Times New Roman" w:cs="Times New Roman"/>
          <w:b/>
          <w:spacing w:val="-8"/>
          <w:sz w:val="24"/>
          <w:szCs w:val="24"/>
        </w:rPr>
      </w:pPr>
      <w:r>
        <w:rPr>
          <w:rFonts w:ascii="Times New Roman" w:hAnsi="Times New Roman" w:cs="Times New Roman"/>
          <w:spacing w:val="-2"/>
          <w:sz w:val="24"/>
          <w:szCs w:val="24"/>
        </w:rPr>
        <w:t>73</w:t>
      </w:r>
      <w:r w:rsidR="00A40EAC">
        <w:rPr>
          <w:rFonts w:ascii="Times New Roman" w:hAnsi="Times New Roman" w:cs="Times New Roman"/>
          <w:spacing w:val="-2"/>
          <w:sz w:val="24"/>
          <w:szCs w:val="24"/>
        </w:rPr>
        <w:t>.Gimnazija finansinės nuomos (lizingo) neturi</w:t>
      </w:r>
      <w:r w:rsidR="00A40EAC">
        <w:rPr>
          <w:rFonts w:ascii="Times New Roman" w:hAnsi="Times New Roman" w:cs="Times New Roman"/>
          <w:spacing w:val="-2"/>
          <w:sz w:val="24"/>
          <w:szCs w:val="24"/>
        </w:rPr>
        <w:tab/>
      </w:r>
      <w:r w:rsidR="00A40EAC">
        <w:rPr>
          <w:rFonts w:ascii="Times New Roman" w:hAnsi="Times New Roman" w:cs="Times New Roman"/>
          <w:spacing w:val="-2"/>
          <w:sz w:val="24"/>
          <w:szCs w:val="24"/>
        </w:rPr>
        <w:tab/>
      </w:r>
      <w:r w:rsidR="00A40EAC">
        <w:rPr>
          <w:rFonts w:ascii="Times New Roman" w:hAnsi="Times New Roman" w:cs="Times New Roman"/>
          <w:spacing w:val="-2"/>
          <w:sz w:val="24"/>
          <w:szCs w:val="24"/>
        </w:rPr>
        <w:tab/>
      </w:r>
      <w:r w:rsidR="00A40EAC">
        <w:rPr>
          <w:rFonts w:ascii="Times New Roman" w:hAnsi="Times New Roman" w:cs="Times New Roman"/>
          <w:spacing w:val="-2"/>
          <w:sz w:val="24"/>
          <w:szCs w:val="24"/>
        </w:rPr>
        <w:tab/>
      </w:r>
    </w:p>
    <w:p w14:paraId="1BCC7716" w14:textId="77777777" w:rsidR="0079422D" w:rsidRDefault="0079422D" w:rsidP="004D6C96">
      <w:pPr>
        <w:tabs>
          <w:tab w:val="num" w:pos="1800"/>
          <w:tab w:val="left" w:pos="1980"/>
        </w:tabs>
        <w:ind w:right="96"/>
        <w:jc w:val="center"/>
        <w:rPr>
          <w:rFonts w:ascii="Times New Roman" w:hAnsi="Times New Roman" w:cs="Times New Roman"/>
          <w:b/>
          <w:sz w:val="24"/>
          <w:szCs w:val="24"/>
        </w:rPr>
      </w:pPr>
      <w:r w:rsidRPr="004D6C96">
        <w:rPr>
          <w:rFonts w:ascii="Times New Roman" w:hAnsi="Times New Roman" w:cs="Times New Roman"/>
          <w:b/>
          <w:sz w:val="24"/>
          <w:szCs w:val="24"/>
        </w:rPr>
        <w:t>Veiklos rezultatų ataskaita</w:t>
      </w:r>
    </w:p>
    <w:p w14:paraId="0E014E8D" w14:textId="77777777" w:rsidR="0079422D" w:rsidRPr="004D6C96" w:rsidRDefault="0079422D" w:rsidP="008A31DA">
      <w:pPr>
        <w:tabs>
          <w:tab w:val="num" w:pos="1800"/>
          <w:tab w:val="left" w:pos="1980"/>
        </w:tabs>
        <w:ind w:right="96"/>
        <w:jc w:val="both"/>
        <w:rPr>
          <w:rFonts w:ascii="Times New Roman" w:hAnsi="Times New Roman" w:cs="Times New Roman"/>
          <w:b/>
          <w:sz w:val="24"/>
          <w:szCs w:val="24"/>
        </w:rPr>
      </w:pPr>
    </w:p>
    <w:p w14:paraId="632F3C9B" w14:textId="5B535285" w:rsidR="0079422D" w:rsidRDefault="008B4E05" w:rsidP="008A31DA">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74</w:t>
      </w:r>
      <w:r w:rsidR="0079422D" w:rsidRPr="004D6C96">
        <w:rPr>
          <w:rFonts w:ascii="Times New Roman" w:hAnsi="Times New Roman" w:cs="Times New Roman"/>
          <w:sz w:val="24"/>
          <w:szCs w:val="24"/>
        </w:rPr>
        <w:t>. Pateikiama 3-iojo VSAFAS</w:t>
      </w:r>
      <w:r w:rsidR="0079422D">
        <w:rPr>
          <w:rFonts w:ascii="Times New Roman" w:hAnsi="Times New Roman" w:cs="Times New Roman"/>
          <w:sz w:val="24"/>
          <w:szCs w:val="24"/>
        </w:rPr>
        <w:t xml:space="preserve"> </w:t>
      </w:r>
      <w:r w:rsidR="0079422D" w:rsidRPr="004D6C96">
        <w:rPr>
          <w:rFonts w:ascii="Times New Roman" w:hAnsi="Times New Roman" w:cs="Times New Roman"/>
          <w:sz w:val="24"/>
          <w:szCs w:val="24"/>
        </w:rPr>
        <w:t xml:space="preserve"> „Veiklos rezultatų ataskaita“ 2 priedas. Pagrindinės veiklos pajamos (finansavimo pajamos) </w:t>
      </w:r>
      <w:r w:rsidR="008C06D5">
        <w:rPr>
          <w:rFonts w:ascii="Times New Roman" w:hAnsi="Times New Roman" w:cs="Times New Roman"/>
          <w:sz w:val="24"/>
          <w:szCs w:val="24"/>
        </w:rPr>
        <w:t>2484776,59</w:t>
      </w:r>
      <w:r w:rsidR="00C77E7B">
        <w:rPr>
          <w:rFonts w:ascii="Times New Roman" w:hAnsi="Times New Roman" w:cs="Times New Roman"/>
          <w:sz w:val="24"/>
          <w:szCs w:val="24"/>
        </w:rPr>
        <w:t xml:space="preserve"> eur</w:t>
      </w:r>
      <w:r w:rsidR="0079422D" w:rsidRPr="004D6C96">
        <w:rPr>
          <w:rFonts w:ascii="Times New Roman" w:hAnsi="Times New Roman" w:cs="Times New Roman"/>
          <w:sz w:val="24"/>
          <w:szCs w:val="24"/>
        </w:rPr>
        <w:t xml:space="preserve"> iš jų: </w:t>
      </w:r>
      <w:r w:rsidR="008C06D5">
        <w:rPr>
          <w:rFonts w:ascii="Times New Roman" w:hAnsi="Times New Roman" w:cs="Times New Roman"/>
          <w:sz w:val="24"/>
          <w:szCs w:val="24"/>
        </w:rPr>
        <w:t>1507526,74</w:t>
      </w:r>
      <w:r w:rsidR="00C77E7B">
        <w:rPr>
          <w:rFonts w:ascii="Times New Roman" w:hAnsi="Times New Roman" w:cs="Times New Roman"/>
          <w:sz w:val="24"/>
          <w:szCs w:val="24"/>
        </w:rPr>
        <w:t xml:space="preserve"> eur</w:t>
      </w:r>
      <w:r w:rsidR="0079422D" w:rsidRPr="004D6C96">
        <w:rPr>
          <w:rFonts w:ascii="Times New Roman" w:hAnsi="Times New Roman" w:cs="Times New Roman"/>
          <w:sz w:val="24"/>
          <w:szCs w:val="24"/>
        </w:rPr>
        <w:t xml:space="preserve"> iš valstybės biudžeto, </w:t>
      </w:r>
      <w:r w:rsidR="008C06D5">
        <w:rPr>
          <w:rFonts w:ascii="Times New Roman" w:hAnsi="Times New Roman" w:cs="Times New Roman"/>
          <w:sz w:val="24"/>
          <w:szCs w:val="24"/>
        </w:rPr>
        <w:t>919027,63</w:t>
      </w:r>
      <w:r w:rsidR="00C77E7B">
        <w:rPr>
          <w:rFonts w:ascii="Times New Roman" w:hAnsi="Times New Roman" w:cs="Times New Roman"/>
          <w:sz w:val="24"/>
          <w:szCs w:val="24"/>
        </w:rPr>
        <w:t xml:space="preserve"> eur</w:t>
      </w:r>
      <w:r w:rsidR="0079422D" w:rsidRPr="004D6C96">
        <w:rPr>
          <w:rFonts w:ascii="Times New Roman" w:hAnsi="Times New Roman" w:cs="Times New Roman"/>
          <w:sz w:val="24"/>
          <w:szCs w:val="24"/>
        </w:rPr>
        <w:t xml:space="preserve"> iš savivaldybės biudžeto, </w:t>
      </w:r>
      <w:r w:rsidR="008C06D5">
        <w:rPr>
          <w:rFonts w:ascii="Times New Roman" w:hAnsi="Times New Roman" w:cs="Times New Roman"/>
          <w:sz w:val="24"/>
          <w:szCs w:val="24"/>
        </w:rPr>
        <w:t>55466,40</w:t>
      </w:r>
      <w:r w:rsidR="0079422D" w:rsidRPr="004D6C96">
        <w:rPr>
          <w:rFonts w:ascii="Times New Roman" w:hAnsi="Times New Roman" w:cs="Times New Roman"/>
          <w:sz w:val="24"/>
          <w:szCs w:val="24"/>
        </w:rPr>
        <w:t xml:space="preserve"> </w:t>
      </w:r>
      <w:proofErr w:type="spellStart"/>
      <w:r w:rsidR="0099129C">
        <w:rPr>
          <w:rFonts w:ascii="Times New Roman" w:hAnsi="Times New Roman" w:cs="Times New Roman"/>
          <w:sz w:val="24"/>
          <w:szCs w:val="24"/>
        </w:rPr>
        <w:t>eur</w:t>
      </w:r>
      <w:proofErr w:type="spellEnd"/>
      <w:r w:rsidR="0099129C">
        <w:rPr>
          <w:rFonts w:ascii="Times New Roman" w:hAnsi="Times New Roman" w:cs="Times New Roman"/>
          <w:sz w:val="24"/>
          <w:szCs w:val="24"/>
        </w:rPr>
        <w:t>.</w:t>
      </w:r>
      <w:r w:rsidR="0079422D" w:rsidRPr="004D6C96">
        <w:rPr>
          <w:rFonts w:ascii="Times New Roman" w:hAnsi="Times New Roman" w:cs="Times New Roman"/>
          <w:sz w:val="24"/>
          <w:szCs w:val="24"/>
        </w:rPr>
        <w:t xml:space="preserve"> iš ES, </w:t>
      </w:r>
      <w:r w:rsidR="008C06D5">
        <w:rPr>
          <w:rFonts w:ascii="Times New Roman" w:hAnsi="Times New Roman" w:cs="Times New Roman"/>
          <w:sz w:val="24"/>
          <w:szCs w:val="24"/>
        </w:rPr>
        <w:t>2755,82</w:t>
      </w:r>
      <w:r w:rsidR="0079422D" w:rsidRPr="004D6C96">
        <w:rPr>
          <w:rFonts w:ascii="Times New Roman" w:hAnsi="Times New Roman" w:cs="Times New Roman"/>
          <w:sz w:val="24"/>
          <w:szCs w:val="24"/>
        </w:rPr>
        <w:t xml:space="preserve"> </w:t>
      </w:r>
      <w:proofErr w:type="spellStart"/>
      <w:r w:rsidR="0099129C">
        <w:rPr>
          <w:rFonts w:ascii="Times New Roman" w:hAnsi="Times New Roman" w:cs="Times New Roman"/>
          <w:sz w:val="24"/>
          <w:szCs w:val="24"/>
        </w:rPr>
        <w:t>eur</w:t>
      </w:r>
      <w:proofErr w:type="spellEnd"/>
      <w:r w:rsidR="0099129C">
        <w:rPr>
          <w:rFonts w:ascii="Times New Roman" w:hAnsi="Times New Roman" w:cs="Times New Roman"/>
          <w:sz w:val="24"/>
          <w:szCs w:val="24"/>
        </w:rPr>
        <w:t>.</w:t>
      </w:r>
      <w:r w:rsidR="0079422D" w:rsidRPr="004D6C96">
        <w:rPr>
          <w:rFonts w:ascii="Times New Roman" w:hAnsi="Times New Roman" w:cs="Times New Roman"/>
          <w:sz w:val="24"/>
          <w:szCs w:val="24"/>
        </w:rPr>
        <w:t xml:space="preserve"> iš kitų finansavimo šaltinių.</w:t>
      </w:r>
      <w:r w:rsidR="0079422D">
        <w:rPr>
          <w:rFonts w:ascii="Times New Roman" w:hAnsi="Times New Roman" w:cs="Times New Roman"/>
          <w:sz w:val="24"/>
          <w:szCs w:val="24"/>
        </w:rPr>
        <w:t xml:space="preserve"> </w:t>
      </w:r>
    </w:p>
    <w:p w14:paraId="2634E7CB" w14:textId="033D456D" w:rsidR="00872AEC" w:rsidRDefault="008B4E05" w:rsidP="008A31DA">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75</w:t>
      </w:r>
      <w:r w:rsidR="0079422D">
        <w:rPr>
          <w:rFonts w:ascii="Times New Roman" w:hAnsi="Times New Roman" w:cs="Times New Roman"/>
          <w:sz w:val="24"/>
          <w:szCs w:val="24"/>
        </w:rPr>
        <w:t>. Pag</w:t>
      </w:r>
      <w:r w:rsidR="00A65B0F">
        <w:rPr>
          <w:rFonts w:ascii="Times New Roman" w:hAnsi="Times New Roman" w:cs="Times New Roman"/>
          <w:sz w:val="24"/>
          <w:szCs w:val="24"/>
        </w:rPr>
        <w:t xml:space="preserve">rindinės veiklos kitos pajamos </w:t>
      </w:r>
      <w:r w:rsidR="008C06D5">
        <w:rPr>
          <w:rFonts w:ascii="Times New Roman" w:hAnsi="Times New Roman" w:cs="Times New Roman"/>
          <w:sz w:val="24"/>
          <w:szCs w:val="24"/>
        </w:rPr>
        <w:t>56144,06</w:t>
      </w:r>
      <w:r w:rsidR="00C77E7B">
        <w:rPr>
          <w:rFonts w:ascii="Times New Roman" w:hAnsi="Times New Roman" w:cs="Times New Roman"/>
          <w:sz w:val="24"/>
          <w:szCs w:val="24"/>
        </w:rPr>
        <w:t xml:space="preserve"> </w:t>
      </w:r>
      <w:proofErr w:type="spellStart"/>
      <w:r w:rsidR="00C77E7B">
        <w:rPr>
          <w:rFonts w:ascii="Times New Roman" w:hAnsi="Times New Roman" w:cs="Times New Roman"/>
          <w:sz w:val="24"/>
          <w:szCs w:val="24"/>
        </w:rPr>
        <w:t>eur</w:t>
      </w:r>
      <w:r w:rsidR="00A65B0F">
        <w:rPr>
          <w:rFonts w:ascii="Times New Roman" w:hAnsi="Times New Roman" w:cs="Times New Roman"/>
          <w:sz w:val="24"/>
          <w:szCs w:val="24"/>
        </w:rPr>
        <w:t>,</w:t>
      </w:r>
      <w:r w:rsidR="00872AEC">
        <w:rPr>
          <w:rFonts w:ascii="Times New Roman" w:hAnsi="Times New Roman" w:cs="Times New Roman"/>
          <w:sz w:val="24"/>
          <w:szCs w:val="24"/>
        </w:rPr>
        <w:t>spec.</w:t>
      </w:r>
      <w:r w:rsidR="001C3BAC">
        <w:rPr>
          <w:rFonts w:ascii="Times New Roman" w:hAnsi="Times New Roman" w:cs="Times New Roman"/>
          <w:sz w:val="24"/>
          <w:szCs w:val="24"/>
        </w:rPr>
        <w:t>programų</w:t>
      </w:r>
      <w:proofErr w:type="spellEnd"/>
      <w:r w:rsidR="0079422D">
        <w:rPr>
          <w:rFonts w:ascii="Times New Roman" w:hAnsi="Times New Roman" w:cs="Times New Roman"/>
          <w:sz w:val="24"/>
          <w:szCs w:val="24"/>
        </w:rPr>
        <w:t xml:space="preserve"> pajamos</w:t>
      </w:r>
      <w:r w:rsidR="001C3BAC">
        <w:rPr>
          <w:rFonts w:ascii="Times New Roman" w:hAnsi="Times New Roman" w:cs="Times New Roman"/>
          <w:sz w:val="24"/>
          <w:szCs w:val="24"/>
        </w:rPr>
        <w:t>,</w:t>
      </w:r>
    </w:p>
    <w:p w14:paraId="56AD1649" w14:textId="12C11954" w:rsidR="0079422D" w:rsidRDefault="00872AEC" w:rsidP="008A31DA">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 xml:space="preserve"> </w:t>
      </w:r>
      <w:r w:rsidR="008B4E05">
        <w:rPr>
          <w:rFonts w:ascii="Times New Roman" w:hAnsi="Times New Roman" w:cs="Times New Roman"/>
          <w:sz w:val="24"/>
          <w:szCs w:val="24"/>
        </w:rPr>
        <w:t>76</w:t>
      </w:r>
      <w:r w:rsidR="0079422D" w:rsidRPr="004D6C96">
        <w:rPr>
          <w:rFonts w:ascii="Times New Roman" w:hAnsi="Times New Roman" w:cs="Times New Roman"/>
          <w:sz w:val="24"/>
          <w:szCs w:val="24"/>
        </w:rPr>
        <w:t xml:space="preserve">.  Pagrindinės veiklos sąnaudos </w:t>
      </w:r>
      <w:r w:rsidR="0079422D">
        <w:rPr>
          <w:rFonts w:ascii="Times New Roman" w:hAnsi="Times New Roman" w:cs="Times New Roman"/>
          <w:sz w:val="24"/>
          <w:szCs w:val="24"/>
        </w:rPr>
        <w:t xml:space="preserve"> </w:t>
      </w:r>
      <w:r w:rsidR="008C06D5">
        <w:rPr>
          <w:rFonts w:ascii="Times New Roman" w:hAnsi="Times New Roman" w:cs="Times New Roman"/>
          <w:sz w:val="24"/>
          <w:szCs w:val="24"/>
        </w:rPr>
        <w:t>2539119,47</w:t>
      </w:r>
      <w:r w:rsidR="00C77E7B">
        <w:rPr>
          <w:rFonts w:ascii="Times New Roman" w:hAnsi="Times New Roman" w:cs="Times New Roman"/>
          <w:sz w:val="24"/>
          <w:szCs w:val="24"/>
        </w:rPr>
        <w:t xml:space="preserve"> </w:t>
      </w:r>
      <w:proofErr w:type="spellStart"/>
      <w:r w:rsidR="00C77E7B">
        <w:rPr>
          <w:rFonts w:ascii="Times New Roman" w:hAnsi="Times New Roman" w:cs="Times New Roman"/>
          <w:sz w:val="24"/>
          <w:szCs w:val="24"/>
        </w:rPr>
        <w:t>eur</w:t>
      </w:r>
      <w:proofErr w:type="spellEnd"/>
      <w:r w:rsidR="0079422D">
        <w:rPr>
          <w:rFonts w:ascii="Times New Roman" w:hAnsi="Times New Roman" w:cs="Times New Roman"/>
          <w:sz w:val="24"/>
          <w:szCs w:val="24"/>
        </w:rPr>
        <w:t xml:space="preserve">;  </w:t>
      </w:r>
    </w:p>
    <w:p w14:paraId="493CC98F" w14:textId="38107C13" w:rsidR="0079422D" w:rsidRDefault="008B4E05" w:rsidP="008A31DA">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76</w:t>
      </w:r>
      <w:r w:rsidR="0079422D">
        <w:rPr>
          <w:rFonts w:ascii="Times New Roman" w:hAnsi="Times New Roman" w:cs="Times New Roman"/>
          <w:sz w:val="24"/>
          <w:szCs w:val="24"/>
        </w:rPr>
        <w:t>.1 d</w:t>
      </w:r>
      <w:r w:rsidR="0079422D" w:rsidRPr="004D6C96">
        <w:rPr>
          <w:rFonts w:ascii="Times New Roman" w:hAnsi="Times New Roman" w:cs="Times New Roman"/>
          <w:sz w:val="24"/>
          <w:szCs w:val="24"/>
        </w:rPr>
        <w:t>idžiąją dalį sąnaudų sudaro, darbo užmokesčio ir socialinio draudimo</w:t>
      </w:r>
      <w:r w:rsidR="0079422D">
        <w:rPr>
          <w:rFonts w:ascii="Times New Roman" w:hAnsi="Times New Roman" w:cs="Times New Roman"/>
          <w:sz w:val="24"/>
          <w:szCs w:val="24"/>
        </w:rPr>
        <w:t xml:space="preserve"> sąnaudos</w:t>
      </w:r>
      <w:r w:rsidR="0079422D" w:rsidRPr="004D6C96">
        <w:rPr>
          <w:rFonts w:ascii="Times New Roman" w:hAnsi="Times New Roman" w:cs="Times New Roman"/>
          <w:sz w:val="24"/>
          <w:szCs w:val="24"/>
        </w:rPr>
        <w:t xml:space="preserve"> </w:t>
      </w:r>
      <w:r w:rsidR="008C06D5">
        <w:rPr>
          <w:rFonts w:ascii="Times New Roman" w:hAnsi="Times New Roman" w:cs="Times New Roman"/>
          <w:sz w:val="24"/>
          <w:szCs w:val="24"/>
        </w:rPr>
        <w:t>2123694,56</w:t>
      </w:r>
      <w:r w:rsidR="00C77E7B">
        <w:rPr>
          <w:rFonts w:ascii="Times New Roman" w:hAnsi="Times New Roman" w:cs="Times New Roman"/>
          <w:sz w:val="24"/>
          <w:szCs w:val="24"/>
        </w:rPr>
        <w:t xml:space="preserve"> </w:t>
      </w:r>
      <w:proofErr w:type="spellStart"/>
      <w:r w:rsidR="00C77E7B">
        <w:rPr>
          <w:rFonts w:ascii="Times New Roman" w:hAnsi="Times New Roman" w:cs="Times New Roman"/>
          <w:sz w:val="24"/>
          <w:szCs w:val="24"/>
        </w:rPr>
        <w:t>eur</w:t>
      </w:r>
      <w:proofErr w:type="spellEnd"/>
      <w:r w:rsidR="0079422D">
        <w:rPr>
          <w:rFonts w:ascii="Times New Roman" w:hAnsi="Times New Roman" w:cs="Times New Roman"/>
          <w:sz w:val="24"/>
          <w:szCs w:val="24"/>
        </w:rPr>
        <w:t>;</w:t>
      </w:r>
    </w:p>
    <w:p w14:paraId="3C0D4106" w14:textId="0BF1F134" w:rsidR="0079422D" w:rsidRDefault="008B4E05" w:rsidP="008A31DA">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76</w:t>
      </w:r>
      <w:r w:rsidR="0079422D">
        <w:rPr>
          <w:rFonts w:ascii="Times New Roman" w:hAnsi="Times New Roman" w:cs="Times New Roman"/>
          <w:sz w:val="24"/>
          <w:szCs w:val="24"/>
        </w:rPr>
        <w:t xml:space="preserve">.2  nusidėvėjimo ir amortizacijos sąnaudos </w:t>
      </w:r>
      <w:r w:rsidR="008C06D5">
        <w:rPr>
          <w:rFonts w:ascii="Times New Roman" w:hAnsi="Times New Roman" w:cs="Times New Roman"/>
          <w:sz w:val="24"/>
          <w:szCs w:val="24"/>
        </w:rPr>
        <w:t>78981,58</w:t>
      </w:r>
      <w:r w:rsidR="00C77E7B">
        <w:rPr>
          <w:rFonts w:ascii="Times New Roman" w:hAnsi="Times New Roman" w:cs="Times New Roman"/>
          <w:sz w:val="24"/>
          <w:szCs w:val="24"/>
        </w:rPr>
        <w:t xml:space="preserve"> </w:t>
      </w:r>
      <w:proofErr w:type="spellStart"/>
      <w:r w:rsidR="00C77E7B">
        <w:rPr>
          <w:rFonts w:ascii="Times New Roman" w:hAnsi="Times New Roman" w:cs="Times New Roman"/>
          <w:sz w:val="24"/>
          <w:szCs w:val="24"/>
        </w:rPr>
        <w:t>eur</w:t>
      </w:r>
      <w:proofErr w:type="spellEnd"/>
      <w:r w:rsidR="0079422D">
        <w:rPr>
          <w:rFonts w:ascii="Times New Roman" w:hAnsi="Times New Roman" w:cs="Times New Roman"/>
          <w:sz w:val="24"/>
          <w:szCs w:val="24"/>
        </w:rPr>
        <w:t>;</w:t>
      </w:r>
    </w:p>
    <w:p w14:paraId="6384675B" w14:textId="7658322F" w:rsidR="0079422D" w:rsidRDefault="008B4E05" w:rsidP="008A31DA">
      <w:pPr>
        <w:tabs>
          <w:tab w:val="num" w:pos="1800"/>
          <w:tab w:val="left" w:pos="1980"/>
        </w:tabs>
        <w:ind w:right="96"/>
        <w:jc w:val="both"/>
        <w:rPr>
          <w:rFonts w:ascii="Times New Roman" w:hAnsi="Times New Roman" w:cs="Times New Roman"/>
          <w:color w:val="FF0000"/>
          <w:sz w:val="24"/>
          <w:szCs w:val="24"/>
        </w:rPr>
      </w:pPr>
      <w:r>
        <w:rPr>
          <w:rFonts w:ascii="Times New Roman" w:hAnsi="Times New Roman" w:cs="Times New Roman"/>
          <w:sz w:val="24"/>
          <w:szCs w:val="24"/>
        </w:rPr>
        <w:t>76</w:t>
      </w:r>
      <w:r w:rsidR="0079422D">
        <w:rPr>
          <w:rFonts w:ascii="Times New Roman" w:hAnsi="Times New Roman" w:cs="Times New Roman"/>
          <w:sz w:val="24"/>
          <w:szCs w:val="24"/>
        </w:rPr>
        <w:t xml:space="preserve">.3  komunalinių paslaugų ir ryšių </w:t>
      </w:r>
      <w:r w:rsidR="008C06D5">
        <w:rPr>
          <w:rFonts w:ascii="Times New Roman" w:hAnsi="Times New Roman" w:cs="Times New Roman"/>
          <w:sz w:val="24"/>
          <w:szCs w:val="24"/>
        </w:rPr>
        <w:t>67696,58</w:t>
      </w:r>
      <w:r w:rsidR="00C77E7B">
        <w:rPr>
          <w:rFonts w:ascii="Times New Roman" w:hAnsi="Times New Roman" w:cs="Times New Roman"/>
          <w:sz w:val="24"/>
          <w:szCs w:val="24"/>
        </w:rPr>
        <w:t xml:space="preserve"> </w:t>
      </w:r>
      <w:proofErr w:type="spellStart"/>
      <w:r w:rsidR="00C77E7B">
        <w:rPr>
          <w:rFonts w:ascii="Times New Roman" w:hAnsi="Times New Roman" w:cs="Times New Roman"/>
          <w:sz w:val="24"/>
          <w:szCs w:val="24"/>
        </w:rPr>
        <w:t>eur</w:t>
      </w:r>
      <w:proofErr w:type="spellEnd"/>
      <w:r w:rsidR="001C3BAC">
        <w:rPr>
          <w:rFonts w:ascii="Times New Roman" w:hAnsi="Times New Roman" w:cs="Times New Roman"/>
          <w:sz w:val="24"/>
          <w:szCs w:val="24"/>
        </w:rPr>
        <w:t>.</w:t>
      </w:r>
    </w:p>
    <w:p w14:paraId="697E08A4" w14:textId="3E421F71" w:rsidR="0079422D" w:rsidRDefault="008B4E05" w:rsidP="00C50519">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76</w:t>
      </w:r>
      <w:r w:rsidR="001C3BAC">
        <w:rPr>
          <w:rFonts w:ascii="Times New Roman" w:hAnsi="Times New Roman" w:cs="Times New Roman"/>
          <w:sz w:val="24"/>
          <w:szCs w:val="24"/>
        </w:rPr>
        <w:t>.4</w:t>
      </w:r>
      <w:r w:rsidR="0079422D">
        <w:rPr>
          <w:rFonts w:ascii="Times New Roman" w:hAnsi="Times New Roman" w:cs="Times New Roman"/>
          <w:sz w:val="24"/>
          <w:szCs w:val="24"/>
        </w:rPr>
        <w:t xml:space="preserve"> transporto sąnaudos </w:t>
      </w:r>
      <w:r w:rsidR="008C06D5">
        <w:rPr>
          <w:rFonts w:ascii="Times New Roman" w:hAnsi="Times New Roman" w:cs="Times New Roman"/>
          <w:sz w:val="24"/>
          <w:szCs w:val="24"/>
        </w:rPr>
        <w:t>24934,94</w:t>
      </w:r>
      <w:r w:rsidR="00C77E7B">
        <w:rPr>
          <w:rFonts w:ascii="Times New Roman" w:hAnsi="Times New Roman" w:cs="Times New Roman"/>
          <w:sz w:val="24"/>
          <w:szCs w:val="24"/>
        </w:rPr>
        <w:t xml:space="preserve"> </w:t>
      </w:r>
      <w:proofErr w:type="spellStart"/>
      <w:r w:rsidR="00C77E7B">
        <w:rPr>
          <w:rFonts w:ascii="Times New Roman" w:hAnsi="Times New Roman" w:cs="Times New Roman"/>
          <w:sz w:val="24"/>
          <w:szCs w:val="24"/>
        </w:rPr>
        <w:t>eur</w:t>
      </w:r>
      <w:proofErr w:type="spellEnd"/>
      <w:r w:rsidR="0079422D">
        <w:rPr>
          <w:rFonts w:ascii="Times New Roman" w:hAnsi="Times New Roman" w:cs="Times New Roman"/>
          <w:sz w:val="24"/>
          <w:szCs w:val="24"/>
        </w:rPr>
        <w:t xml:space="preserve"> (</w:t>
      </w:r>
      <w:proofErr w:type="spellStart"/>
      <w:r w:rsidR="0079422D">
        <w:rPr>
          <w:rFonts w:ascii="Times New Roman" w:hAnsi="Times New Roman" w:cs="Times New Roman"/>
          <w:sz w:val="24"/>
          <w:szCs w:val="24"/>
        </w:rPr>
        <w:t>t.y</w:t>
      </w:r>
      <w:proofErr w:type="spellEnd"/>
      <w:r w:rsidR="0079422D">
        <w:rPr>
          <w:rFonts w:ascii="Times New Roman" w:hAnsi="Times New Roman" w:cs="Times New Roman"/>
          <w:sz w:val="24"/>
          <w:szCs w:val="24"/>
        </w:rPr>
        <w:t>. remonto; draudimo; saugojimo sąnaudos kuro savikaina nurašoma į atsargų savikainą).</w:t>
      </w:r>
    </w:p>
    <w:p w14:paraId="231E5BB7" w14:textId="5338D29C" w:rsidR="0065428A" w:rsidRDefault="0065428A" w:rsidP="00C50519">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 xml:space="preserve">76,5 paprastojo remonto  </w:t>
      </w:r>
      <w:r w:rsidR="008C06D5">
        <w:rPr>
          <w:rFonts w:ascii="Times New Roman" w:hAnsi="Times New Roman" w:cs="Times New Roman"/>
          <w:sz w:val="24"/>
          <w:szCs w:val="24"/>
        </w:rPr>
        <w:t>12263</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p>
    <w:p w14:paraId="5EB130AE" w14:textId="5AAA64F4" w:rsidR="001361E8" w:rsidRDefault="008B4E05" w:rsidP="00C50519">
      <w:pPr>
        <w:tabs>
          <w:tab w:val="num" w:pos="1800"/>
          <w:tab w:val="left" w:pos="1980"/>
        </w:tabs>
        <w:ind w:right="96"/>
        <w:jc w:val="both"/>
        <w:rPr>
          <w:rFonts w:ascii="Times New Roman" w:hAnsi="Times New Roman" w:cs="Times New Roman"/>
          <w:sz w:val="24"/>
          <w:szCs w:val="24"/>
        </w:rPr>
      </w:pPr>
      <w:r>
        <w:rPr>
          <w:rFonts w:ascii="Times New Roman" w:hAnsi="Times New Roman" w:cs="Times New Roman"/>
          <w:sz w:val="24"/>
          <w:szCs w:val="24"/>
        </w:rPr>
        <w:t>76</w:t>
      </w:r>
      <w:r w:rsidR="0079422D">
        <w:rPr>
          <w:rFonts w:ascii="Times New Roman" w:hAnsi="Times New Roman" w:cs="Times New Roman"/>
          <w:sz w:val="24"/>
          <w:szCs w:val="24"/>
        </w:rPr>
        <w:t>.</w:t>
      </w:r>
      <w:r w:rsidR="0065428A">
        <w:rPr>
          <w:rFonts w:ascii="Times New Roman" w:hAnsi="Times New Roman" w:cs="Times New Roman"/>
          <w:sz w:val="24"/>
          <w:szCs w:val="24"/>
        </w:rPr>
        <w:t>6</w:t>
      </w:r>
      <w:r w:rsidR="0079422D">
        <w:rPr>
          <w:rFonts w:ascii="Times New Roman" w:hAnsi="Times New Roman" w:cs="Times New Roman"/>
          <w:sz w:val="24"/>
          <w:szCs w:val="24"/>
        </w:rPr>
        <w:t xml:space="preserve"> kvalifikacijos kėlimo sąnaudos </w:t>
      </w:r>
      <w:r w:rsidR="008C06D5">
        <w:rPr>
          <w:rFonts w:ascii="Times New Roman" w:hAnsi="Times New Roman" w:cs="Times New Roman"/>
          <w:sz w:val="24"/>
          <w:szCs w:val="24"/>
        </w:rPr>
        <w:t>3021,00</w:t>
      </w:r>
      <w:r w:rsidR="00C77E7B">
        <w:rPr>
          <w:rFonts w:ascii="Times New Roman" w:hAnsi="Times New Roman" w:cs="Times New Roman"/>
          <w:sz w:val="24"/>
          <w:szCs w:val="24"/>
        </w:rPr>
        <w:t xml:space="preserve"> </w:t>
      </w:r>
      <w:proofErr w:type="spellStart"/>
      <w:r w:rsidR="00C77E7B">
        <w:rPr>
          <w:rFonts w:ascii="Times New Roman" w:hAnsi="Times New Roman" w:cs="Times New Roman"/>
          <w:sz w:val="24"/>
          <w:szCs w:val="24"/>
        </w:rPr>
        <w:t>eur</w:t>
      </w:r>
      <w:proofErr w:type="spellEnd"/>
      <w:r w:rsidR="00881957">
        <w:rPr>
          <w:rFonts w:ascii="Times New Roman" w:hAnsi="Times New Roman" w:cs="Times New Roman"/>
          <w:sz w:val="24"/>
          <w:szCs w:val="24"/>
        </w:rPr>
        <w:t>.</w:t>
      </w:r>
    </w:p>
    <w:p w14:paraId="4EA55BB3" w14:textId="3AC58120" w:rsidR="001C3BAC" w:rsidRDefault="008B4E05" w:rsidP="00035D31">
      <w:pPr>
        <w:jc w:val="both"/>
        <w:rPr>
          <w:rFonts w:ascii="Times New Roman" w:hAnsi="Times New Roman"/>
          <w:sz w:val="24"/>
          <w:szCs w:val="24"/>
        </w:rPr>
      </w:pPr>
      <w:r>
        <w:rPr>
          <w:rFonts w:ascii="Times New Roman" w:hAnsi="Times New Roman" w:cs="Times New Roman"/>
          <w:sz w:val="24"/>
          <w:szCs w:val="24"/>
        </w:rPr>
        <w:t>76</w:t>
      </w:r>
      <w:r w:rsidR="0065428A">
        <w:rPr>
          <w:rFonts w:ascii="Times New Roman" w:hAnsi="Times New Roman" w:cs="Times New Roman"/>
          <w:sz w:val="24"/>
          <w:szCs w:val="24"/>
        </w:rPr>
        <w:t>.7</w:t>
      </w:r>
      <w:r w:rsidR="0079422D" w:rsidRPr="00035D31">
        <w:rPr>
          <w:rFonts w:ascii="Times New Roman" w:hAnsi="Times New Roman" w:cs="Times New Roman"/>
          <w:sz w:val="24"/>
          <w:szCs w:val="24"/>
        </w:rPr>
        <w:t xml:space="preserve"> </w:t>
      </w:r>
      <w:r w:rsidR="00872AEC">
        <w:rPr>
          <w:rFonts w:ascii="Times New Roman" w:hAnsi="Times New Roman" w:cs="Times New Roman"/>
          <w:sz w:val="24"/>
          <w:szCs w:val="24"/>
        </w:rPr>
        <w:t>kitų paslaugų</w:t>
      </w:r>
      <w:r w:rsidR="001C3BAC">
        <w:rPr>
          <w:rFonts w:ascii="Times New Roman" w:hAnsi="Times New Roman" w:cs="Times New Roman"/>
          <w:sz w:val="24"/>
          <w:szCs w:val="24"/>
        </w:rPr>
        <w:t xml:space="preserve"> </w:t>
      </w:r>
      <w:r w:rsidR="008C06D5">
        <w:rPr>
          <w:rFonts w:ascii="Times New Roman" w:hAnsi="Times New Roman" w:cs="Times New Roman"/>
          <w:sz w:val="24"/>
          <w:szCs w:val="24"/>
        </w:rPr>
        <w:t>81421,91</w:t>
      </w:r>
      <w:r w:rsidR="00C77E7B">
        <w:rPr>
          <w:rFonts w:ascii="Times New Roman" w:hAnsi="Times New Roman" w:cs="Times New Roman"/>
          <w:sz w:val="24"/>
          <w:szCs w:val="24"/>
        </w:rPr>
        <w:t xml:space="preserve"> </w:t>
      </w:r>
      <w:r w:rsidR="00CE6AC8">
        <w:rPr>
          <w:rFonts w:ascii="Times New Roman" w:hAnsi="Times New Roman" w:cs="Times New Roman"/>
          <w:sz w:val="24"/>
          <w:szCs w:val="24"/>
        </w:rPr>
        <w:t>E</w:t>
      </w:r>
      <w:r w:rsidR="00C77E7B">
        <w:rPr>
          <w:rFonts w:ascii="Times New Roman" w:hAnsi="Times New Roman" w:cs="Times New Roman"/>
          <w:sz w:val="24"/>
          <w:szCs w:val="24"/>
        </w:rPr>
        <w:t>ur</w:t>
      </w:r>
      <w:r w:rsidR="001C3BAC">
        <w:rPr>
          <w:rFonts w:ascii="Times New Roman" w:hAnsi="Times New Roman" w:cs="Times New Roman"/>
          <w:sz w:val="24"/>
          <w:szCs w:val="24"/>
        </w:rPr>
        <w:t>.</w:t>
      </w:r>
      <w:r w:rsidR="0079422D" w:rsidRPr="00035D31">
        <w:rPr>
          <w:rFonts w:ascii="Times New Roman" w:hAnsi="Times New Roman"/>
          <w:sz w:val="24"/>
          <w:szCs w:val="24"/>
        </w:rPr>
        <w:t xml:space="preserve"> </w:t>
      </w:r>
    </w:p>
    <w:p w14:paraId="38BBCFB9" w14:textId="2FD68CD7" w:rsidR="001361E8" w:rsidRDefault="008B4E05" w:rsidP="00035D31">
      <w:pPr>
        <w:jc w:val="both"/>
        <w:rPr>
          <w:rFonts w:ascii="Times New Roman" w:hAnsi="Times New Roman"/>
          <w:sz w:val="24"/>
          <w:szCs w:val="24"/>
        </w:rPr>
      </w:pPr>
      <w:r>
        <w:rPr>
          <w:rFonts w:ascii="Times New Roman" w:hAnsi="Times New Roman"/>
          <w:sz w:val="24"/>
          <w:szCs w:val="24"/>
        </w:rPr>
        <w:t>76</w:t>
      </w:r>
      <w:r w:rsidR="0065428A">
        <w:rPr>
          <w:rFonts w:ascii="Times New Roman" w:hAnsi="Times New Roman"/>
          <w:sz w:val="24"/>
          <w:szCs w:val="24"/>
        </w:rPr>
        <w:t>.8</w:t>
      </w:r>
      <w:r w:rsidR="0079422D">
        <w:rPr>
          <w:rFonts w:ascii="Times New Roman" w:hAnsi="Times New Roman"/>
          <w:sz w:val="24"/>
          <w:szCs w:val="24"/>
        </w:rPr>
        <w:t xml:space="preserve"> sunaudotų atsargų savikaina </w:t>
      </w:r>
      <w:r w:rsidR="008C06D5">
        <w:rPr>
          <w:rFonts w:ascii="Times New Roman" w:hAnsi="Times New Roman"/>
          <w:sz w:val="24"/>
          <w:szCs w:val="24"/>
        </w:rPr>
        <w:t>85481,43</w:t>
      </w:r>
      <w:r w:rsidR="00C77E7B">
        <w:rPr>
          <w:rFonts w:ascii="Times New Roman" w:hAnsi="Times New Roman"/>
          <w:sz w:val="24"/>
          <w:szCs w:val="24"/>
        </w:rPr>
        <w:t xml:space="preserve"> </w:t>
      </w:r>
      <w:r w:rsidR="00CE6AC8">
        <w:rPr>
          <w:rFonts w:ascii="Times New Roman" w:hAnsi="Times New Roman"/>
          <w:sz w:val="24"/>
          <w:szCs w:val="24"/>
        </w:rPr>
        <w:t>E</w:t>
      </w:r>
      <w:r w:rsidR="00C77E7B">
        <w:rPr>
          <w:rFonts w:ascii="Times New Roman" w:hAnsi="Times New Roman"/>
          <w:sz w:val="24"/>
          <w:szCs w:val="24"/>
        </w:rPr>
        <w:t>ur</w:t>
      </w:r>
      <w:r w:rsidR="0079422D">
        <w:rPr>
          <w:rFonts w:ascii="Times New Roman" w:hAnsi="Times New Roman"/>
          <w:sz w:val="24"/>
          <w:szCs w:val="24"/>
        </w:rPr>
        <w:t xml:space="preserve"> (</w:t>
      </w:r>
      <w:proofErr w:type="spellStart"/>
      <w:r w:rsidR="0079422D">
        <w:rPr>
          <w:rFonts w:ascii="Times New Roman" w:hAnsi="Times New Roman"/>
          <w:sz w:val="24"/>
          <w:szCs w:val="24"/>
        </w:rPr>
        <w:t>t.y</w:t>
      </w:r>
      <w:proofErr w:type="spellEnd"/>
      <w:r w:rsidR="0079422D">
        <w:rPr>
          <w:rFonts w:ascii="Times New Roman" w:hAnsi="Times New Roman"/>
          <w:sz w:val="24"/>
          <w:szCs w:val="24"/>
        </w:rPr>
        <w:t>. atsargų, maisto produktų, kuro, atiduoti naudoti ūkinio inventoriaus savikaina).</w:t>
      </w:r>
    </w:p>
    <w:p w14:paraId="1F0738F5" w14:textId="6BA7CA6B" w:rsidR="008C06D5" w:rsidRDefault="008C06D5" w:rsidP="00035D31">
      <w:pPr>
        <w:jc w:val="both"/>
        <w:rPr>
          <w:rFonts w:ascii="Times New Roman" w:hAnsi="Times New Roman"/>
          <w:sz w:val="24"/>
          <w:szCs w:val="24"/>
        </w:rPr>
      </w:pPr>
      <w:r>
        <w:rPr>
          <w:rFonts w:ascii="Times New Roman" w:hAnsi="Times New Roman"/>
          <w:sz w:val="24"/>
          <w:szCs w:val="24"/>
        </w:rPr>
        <w:t>76.9 socialinių išmokų  61624,47 Eur</w:t>
      </w:r>
    </w:p>
    <w:p w14:paraId="181CC30D" w14:textId="77777777" w:rsidR="0079422D" w:rsidRDefault="0079422D" w:rsidP="00035D31">
      <w:pPr>
        <w:jc w:val="both"/>
        <w:rPr>
          <w:rFonts w:ascii="Times New Roman" w:hAnsi="Times New Roman"/>
          <w:sz w:val="24"/>
          <w:szCs w:val="24"/>
        </w:rPr>
      </w:pPr>
    </w:p>
    <w:p w14:paraId="22739135" w14:textId="77777777" w:rsidR="00872AEC" w:rsidRDefault="00872AEC" w:rsidP="00035D31">
      <w:pPr>
        <w:jc w:val="both"/>
        <w:rPr>
          <w:rFonts w:ascii="Times New Roman" w:hAnsi="Times New Roman"/>
          <w:sz w:val="24"/>
          <w:szCs w:val="24"/>
        </w:rPr>
      </w:pPr>
    </w:p>
    <w:p w14:paraId="46965CAB" w14:textId="77777777" w:rsidR="0079422D" w:rsidRPr="00AA3581" w:rsidRDefault="0079422D" w:rsidP="004D6C96">
      <w:pPr>
        <w:tabs>
          <w:tab w:val="num" w:pos="1800"/>
          <w:tab w:val="left" w:pos="1980"/>
        </w:tabs>
        <w:ind w:right="96"/>
        <w:jc w:val="center"/>
        <w:rPr>
          <w:rFonts w:ascii="Times New Roman" w:hAnsi="Times New Roman" w:cs="Times New Roman"/>
          <w:b/>
          <w:sz w:val="24"/>
          <w:szCs w:val="24"/>
        </w:rPr>
      </w:pPr>
      <w:r w:rsidRPr="00AA3581">
        <w:rPr>
          <w:rFonts w:ascii="Times New Roman" w:hAnsi="Times New Roman" w:cs="Times New Roman"/>
          <w:b/>
          <w:sz w:val="24"/>
          <w:szCs w:val="24"/>
        </w:rPr>
        <w:t>Pinigų srautų ataskaita</w:t>
      </w:r>
    </w:p>
    <w:p w14:paraId="116DF1BA" w14:textId="77777777" w:rsidR="0079422D" w:rsidRPr="00D73613" w:rsidRDefault="0079422D" w:rsidP="00D0005A">
      <w:pPr>
        <w:tabs>
          <w:tab w:val="num" w:pos="1800"/>
          <w:tab w:val="left" w:pos="1980"/>
        </w:tabs>
        <w:ind w:right="96"/>
        <w:jc w:val="both"/>
        <w:rPr>
          <w:rFonts w:ascii="Times New Roman" w:hAnsi="Times New Roman" w:cs="Times New Roman"/>
          <w:b/>
          <w:sz w:val="24"/>
          <w:szCs w:val="24"/>
        </w:rPr>
      </w:pPr>
    </w:p>
    <w:p w14:paraId="41DF2BBC" w14:textId="20598268" w:rsidR="0079422D" w:rsidRPr="00D73613" w:rsidRDefault="008B4E05" w:rsidP="00D0005A">
      <w:pPr>
        <w:tabs>
          <w:tab w:val="num" w:pos="1800"/>
          <w:tab w:val="left" w:pos="1980"/>
        </w:tabs>
        <w:ind w:right="96"/>
        <w:jc w:val="both"/>
        <w:rPr>
          <w:rFonts w:ascii="Times New Roman" w:hAnsi="Times New Roman" w:cs="Times New Roman"/>
          <w:sz w:val="24"/>
          <w:szCs w:val="24"/>
        </w:rPr>
      </w:pPr>
      <w:r w:rsidRPr="00D73613">
        <w:rPr>
          <w:rFonts w:ascii="Times New Roman" w:hAnsi="Times New Roman" w:cs="Times New Roman"/>
          <w:sz w:val="24"/>
          <w:szCs w:val="24"/>
        </w:rPr>
        <w:t>77</w:t>
      </w:r>
      <w:r w:rsidR="0079422D" w:rsidRPr="00D73613">
        <w:rPr>
          <w:rFonts w:ascii="Times New Roman" w:hAnsi="Times New Roman" w:cs="Times New Roman"/>
          <w:sz w:val="24"/>
          <w:szCs w:val="24"/>
        </w:rPr>
        <w:t>. P</w:t>
      </w:r>
      <w:r w:rsidR="0066035D" w:rsidRPr="00D73613">
        <w:rPr>
          <w:rFonts w:ascii="Times New Roman" w:hAnsi="Times New Roman" w:cs="Times New Roman"/>
          <w:sz w:val="24"/>
          <w:szCs w:val="24"/>
        </w:rPr>
        <w:t>i</w:t>
      </w:r>
      <w:r w:rsidR="006653CC">
        <w:rPr>
          <w:rFonts w:ascii="Times New Roman" w:hAnsi="Times New Roman" w:cs="Times New Roman"/>
          <w:sz w:val="24"/>
          <w:szCs w:val="24"/>
        </w:rPr>
        <w:t>nigų srautų ataskaita pagal 202</w:t>
      </w:r>
      <w:r w:rsidR="005C1DDD">
        <w:rPr>
          <w:rFonts w:ascii="Times New Roman" w:hAnsi="Times New Roman" w:cs="Times New Roman"/>
          <w:sz w:val="24"/>
          <w:szCs w:val="24"/>
        </w:rPr>
        <w:t>5</w:t>
      </w:r>
      <w:r w:rsidR="0079422D" w:rsidRPr="00D73613">
        <w:rPr>
          <w:rFonts w:ascii="Times New Roman" w:hAnsi="Times New Roman" w:cs="Times New Roman"/>
          <w:sz w:val="24"/>
          <w:szCs w:val="24"/>
        </w:rPr>
        <w:t xml:space="preserve"> m. gruodžio 31 d. duomenis pateikta 5-ojo VSAFAS „Pinigų srautų ataskaita“ 2 priede. </w:t>
      </w:r>
    </w:p>
    <w:p w14:paraId="299DA9DC" w14:textId="6E6479E4" w:rsidR="0079422D" w:rsidRPr="00D73613" w:rsidRDefault="008B4E05" w:rsidP="00F54E83">
      <w:pPr>
        <w:tabs>
          <w:tab w:val="num" w:pos="1800"/>
          <w:tab w:val="left" w:pos="1980"/>
        </w:tabs>
        <w:ind w:right="96"/>
        <w:jc w:val="both"/>
        <w:rPr>
          <w:rFonts w:ascii="Times New Roman" w:hAnsi="Times New Roman" w:cs="Times New Roman"/>
          <w:sz w:val="24"/>
          <w:szCs w:val="24"/>
        </w:rPr>
      </w:pPr>
      <w:r w:rsidRPr="00D73613">
        <w:rPr>
          <w:rFonts w:ascii="Times New Roman" w:hAnsi="Times New Roman" w:cs="Times New Roman"/>
          <w:sz w:val="24"/>
          <w:szCs w:val="24"/>
        </w:rPr>
        <w:t>78</w:t>
      </w:r>
      <w:r w:rsidR="0079422D" w:rsidRPr="00D73613">
        <w:rPr>
          <w:rFonts w:ascii="Times New Roman" w:hAnsi="Times New Roman" w:cs="Times New Roman"/>
          <w:sz w:val="24"/>
          <w:szCs w:val="24"/>
        </w:rPr>
        <w:t xml:space="preserve">. Įplaukos </w:t>
      </w:r>
      <w:r w:rsidR="007045B7">
        <w:rPr>
          <w:rFonts w:ascii="Times New Roman" w:hAnsi="Times New Roman" w:cs="Times New Roman"/>
          <w:sz w:val="24"/>
          <w:szCs w:val="24"/>
        </w:rPr>
        <w:t>2491967,83</w:t>
      </w:r>
      <w:r w:rsidR="00C77E7B" w:rsidRPr="00D73613">
        <w:rPr>
          <w:rFonts w:ascii="Times New Roman" w:hAnsi="Times New Roman" w:cs="Times New Roman"/>
          <w:sz w:val="24"/>
          <w:szCs w:val="24"/>
        </w:rPr>
        <w:t xml:space="preserve"> </w:t>
      </w:r>
      <w:r w:rsidR="000603D5" w:rsidRPr="00D73613">
        <w:rPr>
          <w:rFonts w:ascii="Times New Roman" w:hAnsi="Times New Roman" w:cs="Times New Roman"/>
          <w:sz w:val="24"/>
          <w:szCs w:val="24"/>
        </w:rPr>
        <w:t>E</w:t>
      </w:r>
      <w:r w:rsidR="00C77E7B" w:rsidRPr="00D73613">
        <w:rPr>
          <w:rFonts w:ascii="Times New Roman" w:hAnsi="Times New Roman" w:cs="Times New Roman"/>
          <w:sz w:val="24"/>
          <w:szCs w:val="24"/>
        </w:rPr>
        <w:t>ur</w:t>
      </w:r>
      <w:r w:rsidR="0079422D" w:rsidRPr="00D73613">
        <w:rPr>
          <w:rFonts w:ascii="Times New Roman" w:hAnsi="Times New Roman" w:cs="Times New Roman"/>
          <w:sz w:val="24"/>
          <w:szCs w:val="24"/>
        </w:rPr>
        <w:t xml:space="preserve">., iš jų </w:t>
      </w:r>
      <w:r w:rsidR="007045B7">
        <w:rPr>
          <w:rFonts w:ascii="Times New Roman" w:hAnsi="Times New Roman" w:cs="Times New Roman"/>
          <w:sz w:val="24"/>
          <w:szCs w:val="24"/>
        </w:rPr>
        <w:t>1457689,11</w:t>
      </w:r>
      <w:r w:rsidR="00C77E7B" w:rsidRPr="00D73613">
        <w:rPr>
          <w:rFonts w:ascii="Times New Roman" w:hAnsi="Times New Roman" w:cs="Times New Roman"/>
          <w:sz w:val="24"/>
          <w:szCs w:val="24"/>
        </w:rPr>
        <w:t xml:space="preserve"> </w:t>
      </w:r>
      <w:r w:rsidR="000603D5" w:rsidRPr="00D73613">
        <w:rPr>
          <w:rFonts w:ascii="Times New Roman" w:hAnsi="Times New Roman" w:cs="Times New Roman"/>
          <w:sz w:val="24"/>
          <w:szCs w:val="24"/>
        </w:rPr>
        <w:t>E</w:t>
      </w:r>
      <w:r w:rsidR="00C77E7B" w:rsidRPr="00D73613">
        <w:rPr>
          <w:rFonts w:ascii="Times New Roman" w:hAnsi="Times New Roman" w:cs="Times New Roman"/>
          <w:sz w:val="24"/>
          <w:szCs w:val="24"/>
        </w:rPr>
        <w:t>ur</w:t>
      </w:r>
      <w:r w:rsidR="0079422D" w:rsidRPr="00D73613">
        <w:rPr>
          <w:rFonts w:ascii="Times New Roman" w:hAnsi="Times New Roman" w:cs="Times New Roman"/>
          <w:sz w:val="24"/>
          <w:szCs w:val="24"/>
        </w:rPr>
        <w:t xml:space="preserve"> iš valstybės biudžeto; </w:t>
      </w:r>
      <w:r w:rsidR="007045B7">
        <w:rPr>
          <w:rFonts w:ascii="Times New Roman" w:hAnsi="Times New Roman" w:cs="Times New Roman"/>
          <w:sz w:val="24"/>
          <w:szCs w:val="24"/>
        </w:rPr>
        <w:t>863344,32</w:t>
      </w:r>
      <w:r w:rsidR="00C77E7B" w:rsidRPr="00D73613">
        <w:rPr>
          <w:rFonts w:ascii="Times New Roman" w:hAnsi="Times New Roman" w:cs="Times New Roman"/>
          <w:sz w:val="24"/>
          <w:szCs w:val="24"/>
        </w:rPr>
        <w:t xml:space="preserve"> </w:t>
      </w:r>
      <w:r w:rsidR="000603D5" w:rsidRPr="00D73613">
        <w:rPr>
          <w:rFonts w:ascii="Times New Roman" w:hAnsi="Times New Roman" w:cs="Times New Roman"/>
          <w:sz w:val="24"/>
          <w:szCs w:val="24"/>
        </w:rPr>
        <w:t>E</w:t>
      </w:r>
      <w:r w:rsidR="00C77E7B" w:rsidRPr="00D73613">
        <w:rPr>
          <w:rFonts w:ascii="Times New Roman" w:hAnsi="Times New Roman" w:cs="Times New Roman"/>
          <w:sz w:val="24"/>
          <w:szCs w:val="24"/>
        </w:rPr>
        <w:t>ur</w:t>
      </w:r>
      <w:r w:rsidR="0079422D" w:rsidRPr="00D73613">
        <w:rPr>
          <w:rFonts w:ascii="Times New Roman" w:hAnsi="Times New Roman" w:cs="Times New Roman"/>
          <w:sz w:val="24"/>
          <w:szCs w:val="24"/>
        </w:rPr>
        <w:t xml:space="preserve"> iš savivaldybės </w:t>
      </w:r>
      <w:proofErr w:type="spellStart"/>
      <w:r w:rsidR="0079422D" w:rsidRPr="00D73613">
        <w:rPr>
          <w:rFonts w:ascii="Times New Roman" w:hAnsi="Times New Roman" w:cs="Times New Roman"/>
          <w:sz w:val="24"/>
          <w:szCs w:val="24"/>
        </w:rPr>
        <w:t>biudžeto</w:t>
      </w:r>
      <w:r w:rsidR="006A0186" w:rsidRPr="00D73613">
        <w:rPr>
          <w:rFonts w:ascii="Times New Roman" w:hAnsi="Times New Roman" w:cs="Times New Roman"/>
          <w:sz w:val="24"/>
          <w:szCs w:val="24"/>
        </w:rPr>
        <w:t>,</w:t>
      </w:r>
      <w:r w:rsidR="00A9612C" w:rsidRPr="00D73613">
        <w:rPr>
          <w:rFonts w:ascii="Times New Roman" w:hAnsi="Times New Roman" w:cs="Times New Roman"/>
          <w:sz w:val="24"/>
          <w:szCs w:val="24"/>
        </w:rPr>
        <w:t>ES</w:t>
      </w:r>
      <w:proofErr w:type="spellEnd"/>
      <w:r w:rsidR="00A9612C" w:rsidRPr="00D73613">
        <w:rPr>
          <w:rFonts w:ascii="Times New Roman" w:hAnsi="Times New Roman" w:cs="Times New Roman"/>
          <w:sz w:val="24"/>
          <w:szCs w:val="24"/>
        </w:rPr>
        <w:t xml:space="preserve"> lėšos </w:t>
      </w:r>
      <w:r w:rsidR="007045B7">
        <w:rPr>
          <w:rFonts w:ascii="Times New Roman" w:hAnsi="Times New Roman" w:cs="Times New Roman"/>
          <w:sz w:val="24"/>
          <w:szCs w:val="24"/>
        </w:rPr>
        <w:t>58540,12</w:t>
      </w:r>
      <w:r w:rsidR="00A9612C" w:rsidRPr="00D73613">
        <w:rPr>
          <w:rFonts w:ascii="Times New Roman" w:hAnsi="Times New Roman" w:cs="Times New Roman"/>
          <w:sz w:val="24"/>
          <w:szCs w:val="24"/>
        </w:rPr>
        <w:t xml:space="preserve"> Eur. </w:t>
      </w:r>
      <w:r w:rsidR="0065428A">
        <w:rPr>
          <w:rFonts w:ascii="Times New Roman" w:hAnsi="Times New Roman" w:cs="Times New Roman"/>
          <w:sz w:val="24"/>
          <w:szCs w:val="24"/>
        </w:rPr>
        <w:t>2838,52</w:t>
      </w:r>
      <w:r w:rsidR="00C77E7B" w:rsidRPr="00D73613">
        <w:rPr>
          <w:rFonts w:ascii="Times New Roman" w:hAnsi="Times New Roman" w:cs="Times New Roman"/>
          <w:sz w:val="24"/>
          <w:szCs w:val="24"/>
        </w:rPr>
        <w:t xml:space="preserve"> </w:t>
      </w:r>
      <w:r w:rsidR="000603D5" w:rsidRPr="00D73613">
        <w:rPr>
          <w:rFonts w:ascii="Times New Roman" w:hAnsi="Times New Roman" w:cs="Times New Roman"/>
          <w:sz w:val="24"/>
          <w:szCs w:val="24"/>
        </w:rPr>
        <w:t>E</w:t>
      </w:r>
      <w:r w:rsidR="00C77E7B" w:rsidRPr="00D73613">
        <w:rPr>
          <w:rFonts w:ascii="Times New Roman" w:hAnsi="Times New Roman" w:cs="Times New Roman"/>
          <w:sz w:val="24"/>
          <w:szCs w:val="24"/>
        </w:rPr>
        <w:t>ur</w:t>
      </w:r>
      <w:r w:rsidR="0079422D" w:rsidRPr="00D73613">
        <w:rPr>
          <w:rFonts w:ascii="Times New Roman" w:hAnsi="Times New Roman" w:cs="Times New Roman"/>
          <w:sz w:val="24"/>
          <w:szCs w:val="24"/>
        </w:rPr>
        <w:t xml:space="preserve"> iš kt. šaltinių; </w:t>
      </w:r>
      <w:r w:rsidR="007045B7">
        <w:rPr>
          <w:rFonts w:ascii="Times New Roman" w:hAnsi="Times New Roman" w:cs="Times New Roman"/>
          <w:sz w:val="24"/>
          <w:szCs w:val="24"/>
        </w:rPr>
        <w:t>1793,74</w:t>
      </w:r>
      <w:r w:rsidR="00C77E7B" w:rsidRPr="00D73613">
        <w:rPr>
          <w:rFonts w:ascii="Times New Roman" w:hAnsi="Times New Roman" w:cs="Times New Roman"/>
          <w:sz w:val="24"/>
          <w:szCs w:val="24"/>
        </w:rPr>
        <w:t xml:space="preserve">  </w:t>
      </w:r>
      <w:proofErr w:type="spellStart"/>
      <w:r w:rsidR="000603D5" w:rsidRPr="00D73613">
        <w:rPr>
          <w:rFonts w:ascii="Times New Roman" w:hAnsi="Times New Roman" w:cs="Times New Roman"/>
          <w:sz w:val="24"/>
          <w:szCs w:val="24"/>
        </w:rPr>
        <w:t>E</w:t>
      </w:r>
      <w:r w:rsidR="00C77E7B" w:rsidRPr="00D73613">
        <w:rPr>
          <w:rFonts w:ascii="Times New Roman" w:hAnsi="Times New Roman" w:cs="Times New Roman"/>
          <w:sz w:val="24"/>
          <w:szCs w:val="24"/>
        </w:rPr>
        <w:t>ur</w:t>
      </w:r>
      <w:r w:rsidR="000603D5" w:rsidRPr="00D73613">
        <w:rPr>
          <w:rFonts w:ascii="Times New Roman" w:hAnsi="Times New Roman" w:cs="Times New Roman"/>
          <w:sz w:val="24"/>
          <w:szCs w:val="24"/>
        </w:rPr>
        <w:t>,</w:t>
      </w:r>
      <w:r w:rsidR="00D73613">
        <w:rPr>
          <w:rFonts w:ascii="Times New Roman" w:hAnsi="Times New Roman" w:cs="Times New Roman"/>
          <w:sz w:val="24"/>
          <w:szCs w:val="24"/>
        </w:rPr>
        <w:t>įplaukos</w:t>
      </w:r>
      <w:proofErr w:type="spellEnd"/>
      <w:r w:rsidR="00D73613">
        <w:rPr>
          <w:rFonts w:ascii="Times New Roman" w:hAnsi="Times New Roman" w:cs="Times New Roman"/>
          <w:sz w:val="24"/>
          <w:szCs w:val="24"/>
        </w:rPr>
        <w:t xml:space="preserve"> už suteiktas paslaugas,</w:t>
      </w:r>
      <w:r w:rsidR="007045B7">
        <w:rPr>
          <w:rFonts w:ascii="Times New Roman" w:hAnsi="Times New Roman" w:cs="Times New Roman"/>
          <w:sz w:val="24"/>
          <w:szCs w:val="24"/>
        </w:rPr>
        <w:t>55773,07</w:t>
      </w:r>
      <w:r w:rsidR="00D73613">
        <w:rPr>
          <w:rFonts w:ascii="Times New Roman" w:hAnsi="Times New Roman" w:cs="Times New Roman"/>
          <w:sz w:val="24"/>
          <w:szCs w:val="24"/>
        </w:rPr>
        <w:t xml:space="preserve"> Eur už paslaugas iš pirkėjų.</w:t>
      </w:r>
    </w:p>
    <w:p w14:paraId="208A193E" w14:textId="77777777" w:rsidR="000603D5" w:rsidRPr="00D73613" w:rsidRDefault="000603D5" w:rsidP="00F54E83">
      <w:pPr>
        <w:tabs>
          <w:tab w:val="num" w:pos="1800"/>
          <w:tab w:val="left" w:pos="1980"/>
        </w:tabs>
        <w:ind w:right="96"/>
        <w:jc w:val="both"/>
        <w:rPr>
          <w:rFonts w:ascii="Times New Roman" w:hAnsi="Times New Roman" w:cs="Times New Roman"/>
          <w:sz w:val="24"/>
          <w:szCs w:val="24"/>
        </w:rPr>
      </w:pPr>
      <w:r w:rsidRPr="00D73613">
        <w:rPr>
          <w:rFonts w:ascii="Times New Roman" w:hAnsi="Times New Roman" w:cs="Times New Roman"/>
          <w:sz w:val="24"/>
          <w:szCs w:val="24"/>
        </w:rPr>
        <w:t xml:space="preserve">79.Pervestos lėšos </w:t>
      </w:r>
      <w:r w:rsidR="0065428A">
        <w:rPr>
          <w:rFonts w:ascii="Times New Roman" w:hAnsi="Times New Roman" w:cs="Times New Roman"/>
          <w:sz w:val="24"/>
          <w:szCs w:val="24"/>
        </w:rPr>
        <w:t>46533,02</w:t>
      </w:r>
      <w:r w:rsidRPr="00D73613">
        <w:rPr>
          <w:rFonts w:ascii="Times New Roman" w:hAnsi="Times New Roman" w:cs="Times New Roman"/>
          <w:sz w:val="24"/>
          <w:szCs w:val="24"/>
        </w:rPr>
        <w:t xml:space="preserve"> Eur.</w:t>
      </w:r>
    </w:p>
    <w:p w14:paraId="6CF71B77" w14:textId="77777777" w:rsidR="0079422D" w:rsidRPr="00D73613" w:rsidRDefault="000603D5" w:rsidP="00F23E23">
      <w:pPr>
        <w:tabs>
          <w:tab w:val="num" w:pos="1800"/>
          <w:tab w:val="left" w:pos="1980"/>
        </w:tabs>
        <w:ind w:right="96"/>
        <w:jc w:val="both"/>
        <w:rPr>
          <w:rFonts w:ascii="Times New Roman" w:hAnsi="Times New Roman" w:cs="Times New Roman"/>
          <w:sz w:val="24"/>
          <w:szCs w:val="24"/>
        </w:rPr>
      </w:pPr>
      <w:r w:rsidRPr="00D73613">
        <w:rPr>
          <w:rFonts w:ascii="Times New Roman" w:hAnsi="Times New Roman" w:cs="Times New Roman"/>
          <w:sz w:val="24"/>
          <w:szCs w:val="24"/>
        </w:rPr>
        <w:t>80</w:t>
      </w:r>
      <w:r w:rsidR="00D47008" w:rsidRPr="00D73613">
        <w:rPr>
          <w:rFonts w:ascii="Times New Roman" w:hAnsi="Times New Roman" w:cs="Times New Roman"/>
          <w:sz w:val="24"/>
          <w:szCs w:val="24"/>
        </w:rPr>
        <w:t xml:space="preserve">. Išmokos </w:t>
      </w:r>
      <w:r w:rsidR="0065428A">
        <w:rPr>
          <w:rFonts w:ascii="Times New Roman" w:hAnsi="Times New Roman" w:cs="Times New Roman"/>
          <w:sz w:val="24"/>
          <w:szCs w:val="24"/>
        </w:rPr>
        <w:t>1910040,27</w:t>
      </w:r>
      <w:r w:rsidR="00C77E7B" w:rsidRPr="00D73613">
        <w:rPr>
          <w:rFonts w:ascii="Times New Roman" w:hAnsi="Times New Roman" w:cs="Times New Roman"/>
          <w:sz w:val="24"/>
          <w:szCs w:val="24"/>
        </w:rPr>
        <w:t xml:space="preserve"> </w:t>
      </w:r>
      <w:r w:rsidRPr="00D73613">
        <w:rPr>
          <w:rFonts w:ascii="Times New Roman" w:hAnsi="Times New Roman" w:cs="Times New Roman"/>
          <w:sz w:val="24"/>
          <w:szCs w:val="24"/>
        </w:rPr>
        <w:t>E</w:t>
      </w:r>
      <w:r w:rsidR="00C77E7B" w:rsidRPr="00D73613">
        <w:rPr>
          <w:rFonts w:ascii="Times New Roman" w:hAnsi="Times New Roman" w:cs="Times New Roman"/>
          <w:sz w:val="24"/>
          <w:szCs w:val="24"/>
        </w:rPr>
        <w:t>ur</w:t>
      </w:r>
      <w:r w:rsidR="0079422D" w:rsidRPr="00D73613">
        <w:rPr>
          <w:rFonts w:ascii="Times New Roman" w:hAnsi="Times New Roman" w:cs="Times New Roman"/>
          <w:sz w:val="24"/>
          <w:szCs w:val="24"/>
        </w:rPr>
        <w:t>.</w:t>
      </w:r>
    </w:p>
    <w:p w14:paraId="5EE58A0E" w14:textId="379C6363" w:rsidR="0079422D" w:rsidRPr="00D73613" w:rsidRDefault="000603D5" w:rsidP="00F23E23">
      <w:pPr>
        <w:tabs>
          <w:tab w:val="num" w:pos="1800"/>
          <w:tab w:val="left" w:pos="1980"/>
        </w:tabs>
        <w:ind w:right="96"/>
        <w:jc w:val="both"/>
        <w:rPr>
          <w:rFonts w:ascii="Times New Roman" w:hAnsi="Times New Roman" w:cs="Times New Roman"/>
          <w:sz w:val="24"/>
          <w:szCs w:val="24"/>
        </w:rPr>
      </w:pPr>
      <w:r w:rsidRPr="00D73613">
        <w:rPr>
          <w:rFonts w:ascii="Times New Roman" w:hAnsi="Times New Roman" w:cs="Times New Roman"/>
          <w:sz w:val="24"/>
          <w:szCs w:val="24"/>
        </w:rPr>
        <w:t>81</w:t>
      </w:r>
      <w:r w:rsidR="0079422D" w:rsidRPr="00D73613">
        <w:rPr>
          <w:rFonts w:ascii="Times New Roman" w:hAnsi="Times New Roman" w:cs="Times New Roman"/>
          <w:sz w:val="24"/>
          <w:szCs w:val="24"/>
        </w:rPr>
        <w:t xml:space="preserve">. Pinigai ataskaitinio laikotarpio pradžioje </w:t>
      </w:r>
      <w:r w:rsidR="007045B7">
        <w:rPr>
          <w:rFonts w:ascii="Times New Roman" w:hAnsi="Times New Roman" w:cs="Times New Roman"/>
          <w:sz w:val="24"/>
          <w:szCs w:val="24"/>
        </w:rPr>
        <w:t>1983,12</w:t>
      </w:r>
      <w:r w:rsidR="00C77E7B" w:rsidRPr="00D73613">
        <w:rPr>
          <w:rFonts w:ascii="Times New Roman" w:hAnsi="Times New Roman" w:cs="Times New Roman"/>
          <w:sz w:val="24"/>
          <w:szCs w:val="24"/>
        </w:rPr>
        <w:t xml:space="preserve"> </w:t>
      </w:r>
      <w:r w:rsidRPr="00D73613">
        <w:rPr>
          <w:rFonts w:ascii="Times New Roman" w:hAnsi="Times New Roman" w:cs="Times New Roman"/>
          <w:sz w:val="24"/>
          <w:szCs w:val="24"/>
        </w:rPr>
        <w:t>E</w:t>
      </w:r>
      <w:r w:rsidR="00C77E7B" w:rsidRPr="00D73613">
        <w:rPr>
          <w:rFonts w:ascii="Times New Roman" w:hAnsi="Times New Roman" w:cs="Times New Roman"/>
          <w:sz w:val="24"/>
          <w:szCs w:val="24"/>
        </w:rPr>
        <w:t>ur</w:t>
      </w:r>
      <w:r w:rsidR="0079422D" w:rsidRPr="00D73613">
        <w:rPr>
          <w:rFonts w:ascii="Times New Roman" w:hAnsi="Times New Roman" w:cs="Times New Roman"/>
          <w:sz w:val="24"/>
          <w:szCs w:val="24"/>
        </w:rPr>
        <w:t>. (paramos lėšos)</w:t>
      </w:r>
    </w:p>
    <w:p w14:paraId="26EE3598" w14:textId="166E9119" w:rsidR="0079422D" w:rsidRPr="00D73613" w:rsidRDefault="000603D5" w:rsidP="00F23E23">
      <w:pPr>
        <w:tabs>
          <w:tab w:val="num" w:pos="1800"/>
          <w:tab w:val="left" w:pos="1980"/>
        </w:tabs>
        <w:ind w:right="96"/>
        <w:jc w:val="both"/>
        <w:rPr>
          <w:rFonts w:ascii="Times New Roman" w:hAnsi="Times New Roman" w:cs="Times New Roman"/>
          <w:sz w:val="24"/>
          <w:szCs w:val="24"/>
        </w:rPr>
      </w:pPr>
      <w:r w:rsidRPr="00D73613">
        <w:rPr>
          <w:rFonts w:ascii="Times New Roman" w:hAnsi="Times New Roman" w:cs="Times New Roman"/>
          <w:sz w:val="24"/>
          <w:szCs w:val="24"/>
        </w:rPr>
        <w:t>82</w:t>
      </w:r>
      <w:r w:rsidR="0079422D" w:rsidRPr="00D73613">
        <w:rPr>
          <w:rFonts w:ascii="Times New Roman" w:hAnsi="Times New Roman" w:cs="Times New Roman"/>
          <w:sz w:val="24"/>
          <w:szCs w:val="24"/>
        </w:rPr>
        <w:t xml:space="preserve">. Pinigai ataskaitinio laikotarpio pabaigoje </w:t>
      </w:r>
      <w:r w:rsidR="007045B7">
        <w:rPr>
          <w:rFonts w:ascii="Times New Roman" w:hAnsi="Times New Roman" w:cs="Times New Roman"/>
          <w:sz w:val="24"/>
          <w:szCs w:val="24"/>
        </w:rPr>
        <w:t>20145,33</w:t>
      </w:r>
      <w:r w:rsidR="00C77E7B" w:rsidRPr="00D73613">
        <w:rPr>
          <w:rFonts w:ascii="Times New Roman" w:hAnsi="Times New Roman" w:cs="Times New Roman"/>
          <w:sz w:val="24"/>
          <w:szCs w:val="24"/>
        </w:rPr>
        <w:t xml:space="preserve"> </w:t>
      </w:r>
      <w:r w:rsidRPr="00D73613">
        <w:rPr>
          <w:rFonts w:ascii="Times New Roman" w:hAnsi="Times New Roman" w:cs="Times New Roman"/>
          <w:sz w:val="24"/>
          <w:szCs w:val="24"/>
        </w:rPr>
        <w:t>E</w:t>
      </w:r>
      <w:r w:rsidR="00C77E7B" w:rsidRPr="00D73613">
        <w:rPr>
          <w:rFonts w:ascii="Times New Roman" w:hAnsi="Times New Roman" w:cs="Times New Roman"/>
          <w:sz w:val="24"/>
          <w:szCs w:val="24"/>
        </w:rPr>
        <w:t>ur</w:t>
      </w:r>
      <w:r w:rsidR="0079422D" w:rsidRPr="00D73613">
        <w:rPr>
          <w:rFonts w:ascii="Times New Roman" w:hAnsi="Times New Roman" w:cs="Times New Roman"/>
          <w:sz w:val="24"/>
          <w:szCs w:val="24"/>
        </w:rPr>
        <w:t>.</w:t>
      </w:r>
      <w:r w:rsidR="00D47008" w:rsidRPr="00D73613">
        <w:rPr>
          <w:rFonts w:ascii="Times New Roman" w:hAnsi="Times New Roman" w:cs="Times New Roman"/>
          <w:sz w:val="24"/>
          <w:szCs w:val="24"/>
        </w:rPr>
        <w:t xml:space="preserve"> (</w:t>
      </w:r>
      <w:r w:rsidR="00A52D55">
        <w:rPr>
          <w:rFonts w:ascii="Times New Roman" w:hAnsi="Times New Roman" w:cs="Times New Roman"/>
          <w:sz w:val="24"/>
          <w:szCs w:val="24"/>
        </w:rPr>
        <w:t>ES,</w:t>
      </w:r>
      <w:r w:rsidR="00167120" w:rsidRPr="00D73613">
        <w:rPr>
          <w:rFonts w:ascii="Times New Roman" w:hAnsi="Times New Roman" w:cs="Times New Roman"/>
          <w:sz w:val="24"/>
          <w:szCs w:val="24"/>
        </w:rPr>
        <w:t xml:space="preserve"> </w:t>
      </w:r>
      <w:r w:rsidR="00D47008" w:rsidRPr="00D73613">
        <w:rPr>
          <w:rFonts w:ascii="Times New Roman" w:hAnsi="Times New Roman" w:cs="Times New Roman"/>
          <w:sz w:val="24"/>
          <w:szCs w:val="24"/>
        </w:rPr>
        <w:t>paramos lėšos)</w:t>
      </w:r>
    </w:p>
    <w:p w14:paraId="1B8AE163" w14:textId="77777777" w:rsidR="00757136" w:rsidRPr="00D73613" w:rsidRDefault="00757136" w:rsidP="00F23E23">
      <w:pPr>
        <w:tabs>
          <w:tab w:val="num" w:pos="1800"/>
          <w:tab w:val="left" w:pos="1980"/>
        </w:tabs>
        <w:ind w:right="96"/>
        <w:jc w:val="both"/>
        <w:rPr>
          <w:rFonts w:ascii="Times New Roman" w:hAnsi="Times New Roman" w:cs="Times New Roman"/>
          <w:sz w:val="24"/>
          <w:szCs w:val="24"/>
        </w:rPr>
      </w:pPr>
    </w:p>
    <w:p w14:paraId="39F54C49" w14:textId="77777777" w:rsidR="0079422D" w:rsidRPr="00D73613" w:rsidRDefault="007512A6" w:rsidP="007512A6">
      <w:pPr>
        <w:tabs>
          <w:tab w:val="num" w:pos="1800"/>
          <w:tab w:val="left" w:pos="1980"/>
        </w:tabs>
        <w:ind w:right="96"/>
        <w:jc w:val="center"/>
        <w:rPr>
          <w:rFonts w:ascii="Times New Roman" w:hAnsi="Times New Roman" w:cs="Times New Roman"/>
          <w:b/>
          <w:sz w:val="24"/>
          <w:szCs w:val="24"/>
        </w:rPr>
      </w:pPr>
      <w:r w:rsidRPr="00D73613">
        <w:rPr>
          <w:rFonts w:ascii="Times New Roman" w:hAnsi="Times New Roman" w:cs="Times New Roman"/>
          <w:b/>
          <w:sz w:val="24"/>
          <w:szCs w:val="24"/>
        </w:rPr>
        <w:t>A</w:t>
      </w:r>
      <w:r w:rsidR="0079422D" w:rsidRPr="00D73613">
        <w:rPr>
          <w:rFonts w:ascii="Times New Roman" w:hAnsi="Times New Roman" w:cs="Times New Roman"/>
          <w:b/>
          <w:sz w:val="24"/>
          <w:szCs w:val="24"/>
        </w:rPr>
        <w:t>iš</w:t>
      </w:r>
      <w:r w:rsidRPr="00D73613">
        <w:rPr>
          <w:rFonts w:ascii="Times New Roman" w:hAnsi="Times New Roman" w:cs="Times New Roman"/>
          <w:b/>
          <w:sz w:val="24"/>
          <w:szCs w:val="24"/>
        </w:rPr>
        <w:t>kinamojo rašto pastabų lentelės</w:t>
      </w:r>
    </w:p>
    <w:p w14:paraId="127C64A3" w14:textId="77777777" w:rsidR="007512A6" w:rsidRPr="007512A6" w:rsidRDefault="007512A6" w:rsidP="007512A6">
      <w:pPr>
        <w:tabs>
          <w:tab w:val="num" w:pos="1800"/>
          <w:tab w:val="left" w:pos="1980"/>
        </w:tabs>
        <w:ind w:right="96"/>
        <w:jc w:val="center"/>
        <w:rPr>
          <w:rFonts w:ascii="Times New Roman" w:hAnsi="Times New Roman" w:cs="Times New Roman"/>
          <w:b/>
          <w:sz w:val="24"/>
          <w:szCs w:val="24"/>
        </w:rPr>
      </w:pPr>
    </w:p>
    <w:p w14:paraId="492D8C11" w14:textId="77777777" w:rsidR="0079422D" w:rsidRPr="00E744CE" w:rsidRDefault="0079422D" w:rsidP="00F23E23">
      <w:pPr>
        <w:tabs>
          <w:tab w:val="num" w:pos="1800"/>
          <w:tab w:val="left" w:pos="1980"/>
        </w:tabs>
        <w:ind w:right="96"/>
        <w:jc w:val="both"/>
        <w:rPr>
          <w:rFonts w:ascii="Times New Roman" w:hAnsi="Times New Roman" w:cs="Times New Roman"/>
          <w:sz w:val="24"/>
          <w:szCs w:val="24"/>
        </w:rPr>
      </w:pPr>
    </w:p>
    <w:p w14:paraId="7363539F" w14:textId="77777777" w:rsidR="0079422D" w:rsidRPr="00E744CE" w:rsidRDefault="0079422D" w:rsidP="00F23E23">
      <w:pPr>
        <w:tabs>
          <w:tab w:val="num" w:pos="1800"/>
          <w:tab w:val="left" w:pos="1980"/>
        </w:tabs>
        <w:ind w:right="96"/>
        <w:jc w:val="both"/>
        <w:rPr>
          <w:rFonts w:ascii="Times New Roman" w:hAnsi="Times New Roman" w:cs="Times New Roman"/>
          <w:sz w:val="24"/>
          <w:szCs w:val="24"/>
        </w:rPr>
      </w:pPr>
      <w:r w:rsidRPr="00E744CE">
        <w:rPr>
          <w:rFonts w:ascii="Times New Roman" w:hAnsi="Times New Roman" w:cs="Times New Roman"/>
          <w:sz w:val="24"/>
          <w:szCs w:val="24"/>
        </w:rPr>
        <w:t xml:space="preserve">  8-ojo VSAFAS „Atsargos“ 1 priedas;</w:t>
      </w:r>
    </w:p>
    <w:p w14:paraId="448BE6BC" w14:textId="77777777" w:rsidR="0079422D" w:rsidRPr="00E744CE" w:rsidRDefault="0079422D" w:rsidP="00F23E23">
      <w:pPr>
        <w:tabs>
          <w:tab w:val="num" w:pos="1800"/>
          <w:tab w:val="left" w:pos="1980"/>
        </w:tabs>
        <w:ind w:right="96"/>
        <w:jc w:val="both"/>
        <w:rPr>
          <w:rFonts w:ascii="Times New Roman" w:hAnsi="Times New Roman" w:cs="Times New Roman"/>
          <w:sz w:val="24"/>
          <w:szCs w:val="24"/>
        </w:rPr>
      </w:pPr>
      <w:r w:rsidRPr="00E744CE">
        <w:rPr>
          <w:rFonts w:ascii="Times New Roman" w:hAnsi="Times New Roman" w:cs="Times New Roman"/>
          <w:sz w:val="24"/>
          <w:szCs w:val="24"/>
        </w:rPr>
        <w:t xml:space="preserve">  10-ojo VSAFAS „Kitos pajamos“ </w:t>
      </w:r>
      <w:r w:rsidR="000140BF">
        <w:rPr>
          <w:rFonts w:ascii="Times New Roman" w:hAnsi="Times New Roman" w:cs="Times New Roman"/>
          <w:sz w:val="24"/>
          <w:szCs w:val="24"/>
        </w:rPr>
        <w:t>1</w:t>
      </w:r>
      <w:r w:rsidRPr="00E744CE">
        <w:rPr>
          <w:rFonts w:ascii="Times New Roman" w:hAnsi="Times New Roman" w:cs="Times New Roman"/>
          <w:sz w:val="24"/>
          <w:szCs w:val="24"/>
        </w:rPr>
        <w:t xml:space="preserve"> priedas;</w:t>
      </w:r>
    </w:p>
    <w:p w14:paraId="461F8A65" w14:textId="77777777" w:rsidR="0079422D" w:rsidRPr="00E744CE" w:rsidRDefault="0079422D" w:rsidP="00F23E23">
      <w:pPr>
        <w:tabs>
          <w:tab w:val="num" w:pos="1800"/>
          <w:tab w:val="left" w:pos="1980"/>
        </w:tabs>
        <w:ind w:right="96"/>
        <w:jc w:val="both"/>
        <w:rPr>
          <w:rFonts w:ascii="Times New Roman" w:hAnsi="Times New Roman" w:cs="Times New Roman"/>
          <w:sz w:val="24"/>
          <w:szCs w:val="24"/>
        </w:rPr>
      </w:pPr>
      <w:r w:rsidRPr="00E744CE">
        <w:rPr>
          <w:rFonts w:ascii="Times New Roman" w:hAnsi="Times New Roman" w:cs="Times New Roman"/>
          <w:sz w:val="24"/>
          <w:szCs w:val="24"/>
        </w:rPr>
        <w:t xml:space="preserve">  12-ojo VSAFAS „Ilgalaikis materialus turtas“ 1 priedas;; </w:t>
      </w:r>
    </w:p>
    <w:p w14:paraId="430D2533" w14:textId="77777777" w:rsidR="0079422D" w:rsidRPr="00E744CE" w:rsidRDefault="0079422D" w:rsidP="00F23E23">
      <w:pPr>
        <w:tabs>
          <w:tab w:val="num" w:pos="1800"/>
          <w:tab w:val="left" w:pos="1980"/>
        </w:tabs>
        <w:ind w:right="96"/>
        <w:jc w:val="both"/>
        <w:rPr>
          <w:rFonts w:ascii="Times New Roman" w:hAnsi="Times New Roman" w:cs="Times New Roman"/>
          <w:sz w:val="24"/>
          <w:szCs w:val="24"/>
        </w:rPr>
      </w:pPr>
      <w:r w:rsidRPr="00E744CE">
        <w:rPr>
          <w:rFonts w:ascii="Times New Roman" w:hAnsi="Times New Roman" w:cs="Times New Roman"/>
          <w:sz w:val="24"/>
          <w:szCs w:val="24"/>
        </w:rPr>
        <w:t xml:space="preserve">  13-ojo VSAFAS „Ilgalaikis nematerialus turtas“ 1 priedas</w:t>
      </w:r>
    </w:p>
    <w:p w14:paraId="6A58ED91" w14:textId="77777777" w:rsidR="0079422D" w:rsidRPr="00E744CE" w:rsidRDefault="0079422D" w:rsidP="00F23E23">
      <w:pPr>
        <w:tabs>
          <w:tab w:val="num" w:pos="1800"/>
          <w:tab w:val="left" w:pos="1980"/>
        </w:tabs>
        <w:ind w:right="96"/>
        <w:jc w:val="both"/>
        <w:rPr>
          <w:rFonts w:ascii="Times New Roman" w:hAnsi="Times New Roman" w:cs="Times New Roman"/>
          <w:sz w:val="24"/>
          <w:szCs w:val="24"/>
        </w:rPr>
      </w:pPr>
      <w:r w:rsidRPr="00E744CE">
        <w:rPr>
          <w:rFonts w:ascii="Times New Roman" w:hAnsi="Times New Roman" w:cs="Times New Roman"/>
          <w:sz w:val="24"/>
          <w:szCs w:val="24"/>
        </w:rPr>
        <w:t xml:space="preserve">  17-ojo VSAFAS „Finansinis turtas ir finansiniai įsipareigojimai“ 7 priedas;</w:t>
      </w:r>
    </w:p>
    <w:p w14:paraId="709EBDEC" w14:textId="77777777" w:rsidR="0079422D" w:rsidRPr="00E744CE" w:rsidRDefault="0079422D" w:rsidP="00F23E23">
      <w:pPr>
        <w:tabs>
          <w:tab w:val="num" w:pos="1800"/>
          <w:tab w:val="left" w:pos="1980"/>
        </w:tabs>
        <w:ind w:right="96"/>
        <w:jc w:val="both"/>
        <w:rPr>
          <w:rFonts w:ascii="Times New Roman" w:hAnsi="Times New Roman" w:cs="Times New Roman"/>
          <w:sz w:val="24"/>
          <w:szCs w:val="24"/>
        </w:rPr>
      </w:pPr>
      <w:r w:rsidRPr="00E744CE">
        <w:rPr>
          <w:rFonts w:ascii="Times New Roman" w:hAnsi="Times New Roman" w:cs="Times New Roman"/>
          <w:sz w:val="24"/>
          <w:szCs w:val="24"/>
        </w:rPr>
        <w:t xml:space="preserve">  17-ojo VSAFAS „Finansinis turtas ir finansiniai įsipareigojimai“ 8 priedas;</w:t>
      </w:r>
    </w:p>
    <w:p w14:paraId="14E8F64E" w14:textId="77777777" w:rsidR="0079422D" w:rsidRPr="00E744CE" w:rsidRDefault="0079422D" w:rsidP="00F23E23">
      <w:pPr>
        <w:tabs>
          <w:tab w:val="num" w:pos="1800"/>
          <w:tab w:val="left" w:pos="1980"/>
        </w:tabs>
        <w:ind w:right="96"/>
        <w:jc w:val="both"/>
        <w:rPr>
          <w:rFonts w:ascii="Times New Roman" w:hAnsi="Times New Roman" w:cs="Times New Roman"/>
          <w:sz w:val="24"/>
          <w:szCs w:val="24"/>
        </w:rPr>
      </w:pPr>
      <w:r w:rsidRPr="00E744CE">
        <w:rPr>
          <w:rFonts w:ascii="Times New Roman" w:hAnsi="Times New Roman" w:cs="Times New Roman"/>
          <w:sz w:val="24"/>
          <w:szCs w:val="24"/>
        </w:rPr>
        <w:t xml:space="preserve">  17-ojo VSAFAS „Finansinis turtas ir finansiniai įsipareigojimai“ 12 priedas;</w:t>
      </w:r>
    </w:p>
    <w:p w14:paraId="483DD3A5" w14:textId="77777777" w:rsidR="0079422D" w:rsidRPr="00E744CE" w:rsidRDefault="0079422D" w:rsidP="00F23E23">
      <w:pPr>
        <w:tabs>
          <w:tab w:val="num" w:pos="1800"/>
          <w:tab w:val="left" w:pos="1980"/>
        </w:tabs>
        <w:ind w:right="96"/>
        <w:jc w:val="both"/>
        <w:rPr>
          <w:rFonts w:ascii="Times New Roman" w:hAnsi="Times New Roman" w:cs="Times New Roman"/>
          <w:sz w:val="24"/>
          <w:szCs w:val="24"/>
        </w:rPr>
      </w:pPr>
      <w:r w:rsidRPr="00E744CE">
        <w:rPr>
          <w:rFonts w:ascii="Times New Roman" w:hAnsi="Times New Roman" w:cs="Times New Roman"/>
          <w:sz w:val="24"/>
          <w:szCs w:val="24"/>
        </w:rPr>
        <w:t xml:space="preserve">  17-ojo VSAFAS „Finansinis turtas ir finansiniai įsipareigojimai“ 13 priedas;</w:t>
      </w:r>
    </w:p>
    <w:p w14:paraId="06ED3B75" w14:textId="77777777" w:rsidR="0079422D" w:rsidRPr="00E744CE" w:rsidRDefault="0079422D" w:rsidP="00F23E23">
      <w:pPr>
        <w:tabs>
          <w:tab w:val="num" w:pos="1800"/>
          <w:tab w:val="left" w:pos="1980"/>
        </w:tabs>
        <w:ind w:right="96"/>
        <w:jc w:val="both"/>
        <w:rPr>
          <w:rFonts w:ascii="Times New Roman" w:hAnsi="Times New Roman" w:cs="Times New Roman"/>
          <w:sz w:val="24"/>
          <w:szCs w:val="24"/>
        </w:rPr>
      </w:pPr>
      <w:r w:rsidRPr="00E744CE">
        <w:rPr>
          <w:rFonts w:ascii="Times New Roman" w:hAnsi="Times New Roman" w:cs="Times New Roman"/>
          <w:sz w:val="24"/>
          <w:szCs w:val="24"/>
        </w:rPr>
        <w:t xml:space="preserve">   20-ojo VSAFAS „Finansavimo sumos“ 4 priedas;</w:t>
      </w:r>
    </w:p>
    <w:p w14:paraId="560EBB2A" w14:textId="77777777" w:rsidR="0079422D" w:rsidRPr="00E744CE" w:rsidRDefault="0079422D" w:rsidP="00F23E23">
      <w:pPr>
        <w:tabs>
          <w:tab w:val="num" w:pos="1800"/>
          <w:tab w:val="left" w:pos="1980"/>
        </w:tabs>
        <w:ind w:right="96"/>
        <w:jc w:val="both"/>
        <w:rPr>
          <w:rFonts w:ascii="Times New Roman" w:hAnsi="Times New Roman" w:cs="Times New Roman"/>
          <w:sz w:val="24"/>
          <w:szCs w:val="24"/>
        </w:rPr>
      </w:pPr>
      <w:r w:rsidRPr="00E744CE">
        <w:rPr>
          <w:rFonts w:ascii="Times New Roman" w:hAnsi="Times New Roman" w:cs="Times New Roman"/>
          <w:sz w:val="24"/>
          <w:szCs w:val="24"/>
        </w:rPr>
        <w:t xml:space="preserve">   20-ojo VSAFAS „Finansavimo sumos“ 5 priedas;</w:t>
      </w:r>
    </w:p>
    <w:p w14:paraId="0E2F14ED" w14:textId="77777777" w:rsidR="0079422D" w:rsidRPr="00E744CE" w:rsidRDefault="0079422D" w:rsidP="00F23E23">
      <w:pPr>
        <w:tabs>
          <w:tab w:val="num" w:pos="1800"/>
          <w:tab w:val="left" w:pos="1980"/>
        </w:tabs>
        <w:ind w:right="96"/>
        <w:jc w:val="both"/>
        <w:rPr>
          <w:rFonts w:ascii="Times New Roman" w:hAnsi="Times New Roman" w:cs="Times New Roman"/>
          <w:sz w:val="24"/>
          <w:szCs w:val="24"/>
        </w:rPr>
      </w:pPr>
      <w:r w:rsidRPr="00E744CE">
        <w:rPr>
          <w:rFonts w:ascii="Times New Roman" w:hAnsi="Times New Roman" w:cs="Times New Roman"/>
          <w:sz w:val="24"/>
          <w:szCs w:val="24"/>
        </w:rPr>
        <w:t xml:space="preserve">   2</w:t>
      </w:r>
      <w:r>
        <w:rPr>
          <w:rFonts w:ascii="Times New Roman" w:hAnsi="Times New Roman" w:cs="Times New Roman"/>
          <w:sz w:val="24"/>
          <w:szCs w:val="24"/>
        </w:rPr>
        <w:t>5-ojo VSAFAS „Segmentai“</w:t>
      </w:r>
      <w:r w:rsidR="000140BF">
        <w:rPr>
          <w:rFonts w:ascii="Times New Roman" w:hAnsi="Times New Roman" w:cs="Times New Roman"/>
          <w:sz w:val="24"/>
          <w:szCs w:val="24"/>
        </w:rPr>
        <w:t xml:space="preserve">1 </w:t>
      </w:r>
      <w:r>
        <w:rPr>
          <w:rFonts w:ascii="Times New Roman" w:hAnsi="Times New Roman" w:cs="Times New Roman"/>
          <w:sz w:val="24"/>
          <w:szCs w:val="24"/>
        </w:rPr>
        <w:t xml:space="preserve"> prieda</w:t>
      </w:r>
      <w:r w:rsidR="000140BF">
        <w:rPr>
          <w:rFonts w:ascii="Times New Roman" w:hAnsi="Times New Roman" w:cs="Times New Roman"/>
          <w:sz w:val="24"/>
          <w:szCs w:val="24"/>
        </w:rPr>
        <w:t>s</w:t>
      </w:r>
      <w:r w:rsidRPr="00E744CE">
        <w:rPr>
          <w:rFonts w:ascii="Times New Roman" w:hAnsi="Times New Roman" w:cs="Times New Roman"/>
          <w:sz w:val="24"/>
          <w:szCs w:val="24"/>
        </w:rPr>
        <w:t>;</w:t>
      </w:r>
    </w:p>
    <w:p w14:paraId="3F427355" w14:textId="50AB7BF5" w:rsidR="0079422D" w:rsidRDefault="0079422D" w:rsidP="00F23E23">
      <w:pPr>
        <w:tabs>
          <w:tab w:val="num" w:pos="1800"/>
          <w:tab w:val="left" w:pos="1980"/>
        </w:tabs>
        <w:ind w:right="96"/>
        <w:jc w:val="both"/>
        <w:rPr>
          <w:rFonts w:ascii="Times New Roman" w:hAnsi="Times New Roman" w:cs="Times New Roman"/>
          <w:sz w:val="24"/>
          <w:szCs w:val="24"/>
        </w:rPr>
      </w:pPr>
      <w:r w:rsidRPr="00E744CE">
        <w:rPr>
          <w:rFonts w:ascii="Times New Roman" w:hAnsi="Times New Roman" w:cs="Times New Roman"/>
          <w:sz w:val="24"/>
          <w:szCs w:val="24"/>
        </w:rPr>
        <w:t xml:space="preserve">    Pažyma</w:t>
      </w:r>
      <w:r w:rsidR="007512A6">
        <w:rPr>
          <w:rFonts w:ascii="Times New Roman" w:hAnsi="Times New Roman" w:cs="Times New Roman"/>
          <w:sz w:val="24"/>
          <w:szCs w:val="24"/>
        </w:rPr>
        <w:t xml:space="preserve"> </w:t>
      </w:r>
      <w:r w:rsidRPr="00E744CE">
        <w:rPr>
          <w:rFonts w:ascii="Times New Roman" w:hAnsi="Times New Roman" w:cs="Times New Roman"/>
          <w:sz w:val="24"/>
          <w:szCs w:val="24"/>
        </w:rPr>
        <w:t xml:space="preserve"> </w:t>
      </w:r>
      <w:r w:rsidR="007512A6">
        <w:rPr>
          <w:rFonts w:ascii="Times New Roman" w:hAnsi="Times New Roman" w:cs="Times New Roman"/>
          <w:sz w:val="24"/>
          <w:szCs w:val="24"/>
        </w:rPr>
        <w:t>dėl finansavimo sumų</w:t>
      </w:r>
      <w:r w:rsidR="006653CC">
        <w:rPr>
          <w:rFonts w:ascii="Times New Roman" w:hAnsi="Times New Roman" w:cs="Times New Roman"/>
          <w:sz w:val="24"/>
          <w:szCs w:val="24"/>
        </w:rPr>
        <w:t xml:space="preserve"> 202</w:t>
      </w:r>
      <w:r w:rsidR="007045B7">
        <w:rPr>
          <w:rFonts w:ascii="Times New Roman" w:hAnsi="Times New Roman" w:cs="Times New Roman"/>
          <w:sz w:val="24"/>
          <w:szCs w:val="24"/>
        </w:rPr>
        <w:t>5</w:t>
      </w:r>
      <w:r>
        <w:rPr>
          <w:rFonts w:ascii="Times New Roman" w:hAnsi="Times New Roman" w:cs="Times New Roman"/>
          <w:sz w:val="24"/>
          <w:szCs w:val="24"/>
        </w:rPr>
        <w:t xml:space="preserve"> m. gruodžio </w:t>
      </w:r>
      <w:r w:rsidRPr="00E744CE">
        <w:rPr>
          <w:rFonts w:ascii="Times New Roman" w:hAnsi="Times New Roman" w:cs="Times New Roman"/>
          <w:sz w:val="24"/>
          <w:szCs w:val="24"/>
        </w:rPr>
        <w:t xml:space="preserve"> 31 d.</w:t>
      </w:r>
    </w:p>
    <w:p w14:paraId="734F564C" w14:textId="3574DBE7" w:rsidR="007663E4" w:rsidRPr="00E82DC1" w:rsidRDefault="006653CC" w:rsidP="00E82DC1">
      <w:pPr>
        <w:tabs>
          <w:tab w:val="num" w:pos="1800"/>
          <w:tab w:val="left" w:pos="1980"/>
        </w:tabs>
        <w:spacing w:line="360" w:lineRule="auto"/>
        <w:ind w:right="96"/>
        <w:jc w:val="both"/>
        <w:rPr>
          <w:rFonts w:ascii="Times New Roman" w:hAnsi="Times New Roman" w:cs="Times New Roman"/>
          <w:sz w:val="24"/>
          <w:szCs w:val="24"/>
        </w:rPr>
      </w:pPr>
      <w:r>
        <w:rPr>
          <w:rFonts w:ascii="Times New Roman" w:hAnsi="Times New Roman" w:cs="Times New Roman"/>
          <w:sz w:val="24"/>
          <w:szCs w:val="24"/>
        </w:rPr>
        <w:t>202</w:t>
      </w:r>
      <w:r w:rsidR="007045B7">
        <w:rPr>
          <w:rFonts w:ascii="Times New Roman" w:hAnsi="Times New Roman" w:cs="Times New Roman"/>
          <w:sz w:val="24"/>
          <w:szCs w:val="24"/>
        </w:rPr>
        <w:t>5</w:t>
      </w:r>
      <w:r w:rsidR="007663E4">
        <w:rPr>
          <w:rFonts w:ascii="Times New Roman" w:hAnsi="Times New Roman" w:cs="Times New Roman"/>
          <w:sz w:val="24"/>
          <w:szCs w:val="24"/>
        </w:rPr>
        <w:t>m</w:t>
      </w:r>
      <w:r w:rsidR="00C77C80">
        <w:rPr>
          <w:rFonts w:ascii="Times New Roman" w:hAnsi="Times New Roman" w:cs="Times New Roman"/>
          <w:sz w:val="24"/>
          <w:szCs w:val="24"/>
        </w:rPr>
        <w:t xml:space="preserve">. finansinių ataskaitų </w:t>
      </w:r>
      <w:r w:rsidR="00AF698F">
        <w:rPr>
          <w:rFonts w:ascii="Times New Roman" w:hAnsi="Times New Roman" w:cs="Times New Roman"/>
          <w:sz w:val="24"/>
          <w:szCs w:val="24"/>
        </w:rPr>
        <w:t>rinkiniui nustatytas</w:t>
      </w:r>
      <w:r w:rsidR="007663E4">
        <w:rPr>
          <w:rFonts w:ascii="Times New Roman" w:hAnsi="Times New Roman" w:cs="Times New Roman"/>
          <w:sz w:val="24"/>
          <w:szCs w:val="24"/>
        </w:rPr>
        <w:t xml:space="preserve"> reikšmingumo kriterijus </w:t>
      </w:r>
      <w:r w:rsidR="007045B7">
        <w:rPr>
          <w:rFonts w:ascii="Times New Roman" w:hAnsi="Times New Roman" w:cs="Times New Roman"/>
          <w:sz w:val="24"/>
          <w:szCs w:val="24"/>
        </w:rPr>
        <w:t>1309</w:t>
      </w:r>
      <w:r w:rsidR="00C77E7B">
        <w:rPr>
          <w:rFonts w:ascii="Times New Roman" w:hAnsi="Times New Roman" w:cs="Times New Roman"/>
          <w:sz w:val="24"/>
          <w:szCs w:val="24"/>
        </w:rPr>
        <w:t xml:space="preserve"> </w:t>
      </w:r>
      <w:r w:rsidR="00E65677">
        <w:rPr>
          <w:rFonts w:ascii="Times New Roman" w:hAnsi="Times New Roman" w:cs="Times New Roman"/>
          <w:sz w:val="24"/>
          <w:szCs w:val="24"/>
        </w:rPr>
        <w:t>E</w:t>
      </w:r>
      <w:r w:rsidR="00C77E7B">
        <w:rPr>
          <w:rFonts w:ascii="Times New Roman" w:hAnsi="Times New Roman" w:cs="Times New Roman"/>
          <w:sz w:val="24"/>
          <w:szCs w:val="24"/>
        </w:rPr>
        <w:t xml:space="preserve">ur. </w:t>
      </w:r>
      <w:r w:rsidR="007663E4">
        <w:rPr>
          <w:rFonts w:ascii="Times New Roman" w:hAnsi="Times New Roman" w:cs="Times New Roman"/>
          <w:sz w:val="24"/>
          <w:szCs w:val="24"/>
        </w:rPr>
        <w:t>.</w:t>
      </w:r>
      <w:r w:rsidR="00E82DC1">
        <w:rPr>
          <w:rFonts w:ascii="Times New Roman" w:hAnsi="Times New Roman" w:cs="Times New Roman"/>
          <w:sz w:val="24"/>
          <w:szCs w:val="24"/>
        </w:rPr>
        <w:t>Finansinės būklės turto vertė( 0,1</w:t>
      </w:r>
      <w:r w:rsidR="00E82DC1" w:rsidRPr="00E82DC1">
        <w:rPr>
          <w:rFonts w:ascii="Times New Roman" w:hAnsi="Times New Roman" w:cs="Times New Roman"/>
          <w:sz w:val="24"/>
          <w:szCs w:val="24"/>
        </w:rPr>
        <w:t>% nuo konsoliduojamo turto).</w:t>
      </w:r>
    </w:p>
    <w:p w14:paraId="45AE9A52" w14:textId="77777777" w:rsidR="0079422D" w:rsidRPr="00E744CE" w:rsidRDefault="0079422D" w:rsidP="00F23E23">
      <w:pPr>
        <w:tabs>
          <w:tab w:val="num" w:pos="1800"/>
          <w:tab w:val="left" w:pos="1980"/>
        </w:tabs>
        <w:ind w:right="96"/>
        <w:jc w:val="both"/>
        <w:rPr>
          <w:rFonts w:ascii="Times New Roman" w:hAnsi="Times New Roman" w:cs="Times New Roman"/>
          <w:sz w:val="24"/>
          <w:szCs w:val="24"/>
        </w:rPr>
      </w:pPr>
    </w:p>
    <w:p w14:paraId="5663073E" w14:textId="77777777" w:rsidR="00A40EAC" w:rsidRDefault="00FC0B11" w:rsidP="00D47008">
      <w:pPr>
        <w:jc w:val="both"/>
        <w:rPr>
          <w:rFonts w:ascii="Times New Roman" w:hAnsi="Times New Roman" w:cs="Times New Roman"/>
          <w:sz w:val="24"/>
          <w:szCs w:val="24"/>
        </w:rPr>
      </w:pPr>
      <w:r>
        <w:rPr>
          <w:rFonts w:ascii="Times New Roman" w:hAnsi="Times New Roman" w:cs="Times New Roman"/>
          <w:sz w:val="24"/>
          <w:szCs w:val="24"/>
        </w:rPr>
        <w:t>Direktorė</w:t>
      </w:r>
      <w:r w:rsidR="0079422D">
        <w:rPr>
          <w:rFonts w:ascii="Times New Roman" w:hAnsi="Times New Roman" w:cs="Times New Roman"/>
          <w:sz w:val="24"/>
          <w:szCs w:val="24"/>
        </w:rPr>
        <w:t xml:space="preserve">                                                                                           </w:t>
      </w:r>
      <w:r>
        <w:rPr>
          <w:rFonts w:ascii="Times New Roman" w:hAnsi="Times New Roman" w:cs="Times New Roman"/>
          <w:sz w:val="24"/>
          <w:szCs w:val="24"/>
        </w:rPr>
        <w:t>Nijolė Šapolienė</w:t>
      </w:r>
    </w:p>
    <w:p w14:paraId="3019ABFE" w14:textId="77777777" w:rsidR="00A40EAC" w:rsidRDefault="00A40EAC" w:rsidP="00D47008">
      <w:pPr>
        <w:jc w:val="both"/>
        <w:rPr>
          <w:rFonts w:ascii="Times New Roman" w:hAnsi="Times New Roman" w:cs="Times New Roman"/>
          <w:sz w:val="24"/>
          <w:szCs w:val="24"/>
        </w:rPr>
      </w:pPr>
    </w:p>
    <w:p w14:paraId="63E7FA46" w14:textId="77777777" w:rsidR="0079422D" w:rsidRDefault="0079422D" w:rsidP="00D47008">
      <w:pPr>
        <w:jc w:val="both"/>
        <w:rPr>
          <w:rFonts w:ascii="Times New Roman" w:hAnsi="Times New Roman" w:cs="Times New Roman"/>
          <w:sz w:val="24"/>
          <w:szCs w:val="24"/>
        </w:rPr>
      </w:pPr>
      <w:r w:rsidRPr="00CB51E8">
        <w:rPr>
          <w:rFonts w:ascii="Times New Roman" w:hAnsi="Times New Roman" w:cs="Times New Roman"/>
          <w:sz w:val="24"/>
          <w:szCs w:val="24"/>
        </w:rPr>
        <w:t>Vyr</w:t>
      </w:r>
      <w:r>
        <w:rPr>
          <w:rFonts w:ascii="Times New Roman" w:hAnsi="Times New Roman" w:cs="Times New Roman"/>
          <w:sz w:val="24"/>
          <w:szCs w:val="24"/>
        </w:rPr>
        <w:t>iausioji</w:t>
      </w:r>
      <w:r w:rsidRPr="00CB51E8">
        <w:rPr>
          <w:rFonts w:ascii="Times New Roman" w:hAnsi="Times New Roman" w:cs="Times New Roman"/>
          <w:sz w:val="24"/>
          <w:szCs w:val="24"/>
        </w:rPr>
        <w:t xml:space="preserve"> buhalterė</w:t>
      </w:r>
      <w:r w:rsidRPr="00CB51E8">
        <w:rPr>
          <w:rFonts w:ascii="Times New Roman" w:hAnsi="Times New Roman" w:cs="Times New Roman"/>
          <w:sz w:val="24"/>
          <w:szCs w:val="24"/>
        </w:rPr>
        <w:tab/>
      </w:r>
      <w:r w:rsidRPr="00CB51E8">
        <w:rPr>
          <w:rFonts w:ascii="Times New Roman" w:hAnsi="Times New Roman" w:cs="Times New Roman"/>
          <w:sz w:val="24"/>
          <w:szCs w:val="24"/>
        </w:rPr>
        <w:tab/>
      </w:r>
      <w:r w:rsidRPr="00CB51E8">
        <w:rPr>
          <w:rFonts w:ascii="Times New Roman" w:hAnsi="Times New Roman" w:cs="Times New Roman"/>
          <w:sz w:val="24"/>
          <w:szCs w:val="24"/>
        </w:rPr>
        <w:tab/>
      </w:r>
      <w:r w:rsidRPr="00CB51E8">
        <w:rPr>
          <w:rFonts w:ascii="Times New Roman" w:hAnsi="Times New Roman" w:cs="Times New Roman"/>
          <w:sz w:val="24"/>
          <w:szCs w:val="24"/>
        </w:rPr>
        <w:tab/>
      </w:r>
      <w:r w:rsidR="00FC0B11">
        <w:rPr>
          <w:rFonts w:ascii="Times New Roman" w:hAnsi="Times New Roman" w:cs="Times New Roman"/>
          <w:sz w:val="24"/>
          <w:szCs w:val="24"/>
        </w:rPr>
        <w:t xml:space="preserve">                                  Birutė Plaušinienė</w:t>
      </w:r>
    </w:p>
    <w:sectPr w:rsidR="0079422D" w:rsidSect="00FD05F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FD0"/>
    <w:multiLevelType w:val="multilevel"/>
    <w:tmpl w:val="D8EC7A60"/>
    <w:lvl w:ilvl="0">
      <w:start w:val="39"/>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BE4608"/>
    <w:multiLevelType w:val="multilevel"/>
    <w:tmpl w:val="2C9CE65E"/>
    <w:lvl w:ilvl="0">
      <w:start w:val="1"/>
      <w:numFmt w:val="decimal"/>
      <w:lvlText w:val="%1."/>
      <w:lvlJc w:val="left"/>
      <w:pPr>
        <w:tabs>
          <w:tab w:val="num" w:pos="1800"/>
        </w:tabs>
        <w:ind w:left="1800" w:hanging="360"/>
      </w:pPr>
      <w:rPr>
        <w:rFonts w:cs="Times New Roman"/>
        <w:i w:val="0"/>
      </w:rPr>
    </w:lvl>
    <w:lvl w:ilvl="1">
      <w:start w:val="1"/>
      <w:numFmt w:val="decimal"/>
      <w:lvlText w:val="%1.%2."/>
      <w:lvlJc w:val="left"/>
      <w:pPr>
        <w:tabs>
          <w:tab w:val="num" w:pos="1872"/>
        </w:tabs>
        <w:ind w:left="1872" w:hanging="432"/>
      </w:pPr>
      <w:rPr>
        <w:rFonts w:cs="Times New Roman"/>
        <w:i w:val="0"/>
      </w:rPr>
    </w:lvl>
    <w:lvl w:ilvl="2">
      <w:start w:val="1"/>
      <w:numFmt w:val="decimal"/>
      <w:lvlText w:val="%1.%2.%3."/>
      <w:lvlJc w:val="left"/>
      <w:pPr>
        <w:tabs>
          <w:tab w:val="num" w:pos="2007"/>
        </w:tabs>
        <w:ind w:left="1791" w:hanging="504"/>
      </w:pPr>
      <w:rPr>
        <w:rFonts w:cs="Times New Roman"/>
      </w:rPr>
    </w:lvl>
    <w:lvl w:ilvl="3">
      <w:start w:val="1"/>
      <w:numFmt w:val="decimal"/>
      <w:lvlText w:val="%1.%2.%3.%4."/>
      <w:lvlJc w:val="left"/>
      <w:pPr>
        <w:tabs>
          <w:tab w:val="num" w:pos="2367"/>
        </w:tabs>
        <w:ind w:left="2295" w:hanging="648"/>
      </w:pPr>
      <w:rPr>
        <w:rFonts w:cs="Times New Roman"/>
      </w:rPr>
    </w:lvl>
    <w:lvl w:ilvl="4">
      <w:start w:val="1"/>
      <w:numFmt w:val="decimal"/>
      <w:lvlText w:val="%1.%2.%3.%4.%5."/>
      <w:lvlJc w:val="left"/>
      <w:pPr>
        <w:tabs>
          <w:tab w:val="num" w:pos="3087"/>
        </w:tabs>
        <w:ind w:left="2799" w:hanging="792"/>
      </w:pPr>
      <w:rPr>
        <w:rFonts w:cs="Times New Roman"/>
      </w:rPr>
    </w:lvl>
    <w:lvl w:ilvl="5">
      <w:start w:val="1"/>
      <w:numFmt w:val="decimal"/>
      <w:lvlText w:val="%1.%2.%3.%4.%5.%6."/>
      <w:lvlJc w:val="left"/>
      <w:pPr>
        <w:tabs>
          <w:tab w:val="num" w:pos="3447"/>
        </w:tabs>
        <w:ind w:left="3303" w:hanging="936"/>
      </w:pPr>
      <w:rPr>
        <w:rFonts w:cs="Times New Roman"/>
      </w:rPr>
    </w:lvl>
    <w:lvl w:ilvl="6">
      <w:start w:val="1"/>
      <w:numFmt w:val="decimal"/>
      <w:lvlText w:val="%1.%2.%3.%4.%5.%6.%7."/>
      <w:lvlJc w:val="left"/>
      <w:pPr>
        <w:tabs>
          <w:tab w:val="num" w:pos="4167"/>
        </w:tabs>
        <w:ind w:left="3807" w:hanging="1080"/>
      </w:pPr>
      <w:rPr>
        <w:rFonts w:cs="Times New Roman"/>
      </w:rPr>
    </w:lvl>
    <w:lvl w:ilvl="7">
      <w:start w:val="1"/>
      <w:numFmt w:val="decimal"/>
      <w:lvlText w:val="%1.%2.%3.%4.%5.%6.%7.%8."/>
      <w:lvlJc w:val="left"/>
      <w:pPr>
        <w:tabs>
          <w:tab w:val="num" w:pos="4527"/>
        </w:tabs>
        <w:ind w:left="4311" w:hanging="1224"/>
      </w:pPr>
      <w:rPr>
        <w:rFonts w:cs="Times New Roman"/>
      </w:rPr>
    </w:lvl>
    <w:lvl w:ilvl="8">
      <w:start w:val="1"/>
      <w:numFmt w:val="decimal"/>
      <w:lvlText w:val="%1.%2.%3.%4.%5.%6.%7.%8.%9."/>
      <w:lvlJc w:val="left"/>
      <w:pPr>
        <w:tabs>
          <w:tab w:val="num" w:pos="5247"/>
        </w:tabs>
        <w:ind w:left="4887" w:hanging="1440"/>
      </w:pPr>
      <w:rPr>
        <w:rFonts w:cs="Times New Roman"/>
      </w:rPr>
    </w:lvl>
  </w:abstractNum>
  <w:abstractNum w:abstractNumId="2" w15:restartNumberingAfterBreak="0">
    <w:nsid w:val="04196DE0"/>
    <w:multiLevelType w:val="multilevel"/>
    <w:tmpl w:val="D8EC7A60"/>
    <w:lvl w:ilvl="0">
      <w:start w:val="39"/>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4CD4ECA"/>
    <w:multiLevelType w:val="singleLevel"/>
    <w:tmpl w:val="BE10FCD0"/>
    <w:lvl w:ilvl="0">
      <w:start w:val="37"/>
      <w:numFmt w:val="decimal"/>
      <w:lvlText w:val="%1."/>
      <w:legacy w:legacy="1" w:legacySpace="0" w:legacyIndent="374"/>
      <w:lvlJc w:val="left"/>
      <w:rPr>
        <w:rFonts w:ascii="Times New Roman" w:hAnsi="Times New Roman" w:cs="Times New Roman" w:hint="default"/>
      </w:rPr>
    </w:lvl>
  </w:abstractNum>
  <w:abstractNum w:abstractNumId="4" w15:restartNumberingAfterBreak="0">
    <w:nsid w:val="04F42264"/>
    <w:multiLevelType w:val="multilevel"/>
    <w:tmpl w:val="D8EC7A60"/>
    <w:lvl w:ilvl="0">
      <w:start w:val="39"/>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57D2BED"/>
    <w:multiLevelType w:val="multilevel"/>
    <w:tmpl w:val="A7504BBA"/>
    <w:lvl w:ilvl="0">
      <w:start w:val="1"/>
      <w:numFmt w:val="decimal"/>
      <w:lvlText w:val="%1."/>
      <w:lvlJc w:val="left"/>
      <w:pPr>
        <w:tabs>
          <w:tab w:val="num" w:pos="1644"/>
        </w:tabs>
        <w:ind w:left="1644" w:hanging="510"/>
      </w:pPr>
      <w:rPr>
        <w:rFonts w:cs="Times New Roman" w:hint="default"/>
        <w:sz w:val="24"/>
        <w:szCs w:val="24"/>
      </w:rPr>
    </w:lvl>
    <w:lvl w:ilvl="1">
      <w:start w:val="1"/>
      <w:numFmt w:val="decimal"/>
      <w:lvlText w:val="%1.%2."/>
      <w:lvlJc w:val="left"/>
      <w:pPr>
        <w:tabs>
          <w:tab w:val="num" w:pos="1418"/>
        </w:tabs>
        <w:ind w:firstLine="902"/>
      </w:pPr>
      <w:rPr>
        <w:rFonts w:cs="Times New Roman" w:hint="default"/>
      </w:rPr>
    </w:lvl>
    <w:lvl w:ilvl="2">
      <w:start w:val="2"/>
      <w:numFmt w:val="decimal"/>
      <w:lvlText w:val="%1.%2.%3."/>
      <w:lvlJc w:val="left"/>
      <w:pPr>
        <w:tabs>
          <w:tab w:val="num" w:pos="4014"/>
        </w:tabs>
        <w:ind w:left="4014" w:hanging="720"/>
      </w:pPr>
      <w:rPr>
        <w:rFonts w:cs="Times New Roman" w:hint="default"/>
      </w:rPr>
    </w:lvl>
    <w:lvl w:ilvl="3">
      <w:start w:val="1"/>
      <w:numFmt w:val="decimal"/>
      <w:lvlText w:val="%1.%2.%3.%4."/>
      <w:lvlJc w:val="left"/>
      <w:pPr>
        <w:tabs>
          <w:tab w:val="num" w:pos="5454"/>
        </w:tabs>
        <w:ind w:left="5454" w:hanging="1080"/>
      </w:pPr>
      <w:rPr>
        <w:rFonts w:cs="Times New Roman" w:hint="default"/>
      </w:rPr>
    </w:lvl>
    <w:lvl w:ilvl="4">
      <w:start w:val="1"/>
      <w:numFmt w:val="decimal"/>
      <w:lvlText w:val="%1.%2.%3.%4.%5."/>
      <w:lvlJc w:val="left"/>
      <w:pPr>
        <w:tabs>
          <w:tab w:val="num" w:pos="6534"/>
        </w:tabs>
        <w:ind w:left="6534" w:hanging="1080"/>
      </w:pPr>
      <w:rPr>
        <w:rFonts w:cs="Times New Roman" w:hint="default"/>
      </w:rPr>
    </w:lvl>
    <w:lvl w:ilvl="5">
      <w:start w:val="1"/>
      <w:numFmt w:val="decimal"/>
      <w:lvlText w:val="%1.%2.%3.%4.%5.%6."/>
      <w:lvlJc w:val="left"/>
      <w:pPr>
        <w:tabs>
          <w:tab w:val="num" w:pos="7974"/>
        </w:tabs>
        <w:ind w:left="7974" w:hanging="1440"/>
      </w:pPr>
      <w:rPr>
        <w:rFonts w:cs="Times New Roman" w:hint="default"/>
      </w:rPr>
    </w:lvl>
    <w:lvl w:ilvl="6">
      <w:start w:val="1"/>
      <w:numFmt w:val="decimal"/>
      <w:lvlText w:val="%1.%2.%3.%4.%5.%6.%7."/>
      <w:lvlJc w:val="left"/>
      <w:pPr>
        <w:tabs>
          <w:tab w:val="num" w:pos="9414"/>
        </w:tabs>
        <w:ind w:left="9414" w:hanging="1800"/>
      </w:pPr>
      <w:rPr>
        <w:rFonts w:cs="Times New Roman" w:hint="default"/>
      </w:rPr>
    </w:lvl>
    <w:lvl w:ilvl="7">
      <w:start w:val="1"/>
      <w:numFmt w:val="decimal"/>
      <w:lvlText w:val="%1.%2.%3.%4.%5.%6.%7.%8."/>
      <w:lvlJc w:val="left"/>
      <w:pPr>
        <w:tabs>
          <w:tab w:val="num" w:pos="10494"/>
        </w:tabs>
        <w:ind w:left="10494" w:hanging="1800"/>
      </w:pPr>
      <w:rPr>
        <w:rFonts w:cs="Times New Roman" w:hint="default"/>
      </w:rPr>
    </w:lvl>
    <w:lvl w:ilvl="8">
      <w:start w:val="1"/>
      <w:numFmt w:val="decimal"/>
      <w:lvlText w:val="%1.%2.%3.%4.%5.%6.%7.%8.%9."/>
      <w:lvlJc w:val="left"/>
      <w:pPr>
        <w:tabs>
          <w:tab w:val="num" w:pos="11934"/>
        </w:tabs>
        <w:ind w:left="11934" w:hanging="2160"/>
      </w:pPr>
      <w:rPr>
        <w:rFonts w:cs="Times New Roman" w:hint="default"/>
      </w:rPr>
    </w:lvl>
  </w:abstractNum>
  <w:abstractNum w:abstractNumId="6" w15:restartNumberingAfterBreak="0">
    <w:nsid w:val="072B29F8"/>
    <w:multiLevelType w:val="multilevel"/>
    <w:tmpl w:val="9578AA8A"/>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b w:val="0"/>
      </w:rPr>
    </w:lvl>
    <w:lvl w:ilvl="2">
      <w:start w:val="1"/>
      <w:numFmt w:val="decimal"/>
      <w:suff w:val="nothing"/>
      <w:lvlText w:val="%1.%2.%3."/>
      <w:lvlJc w:val="left"/>
      <w:pPr>
        <w:ind w:left="21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9610CFD"/>
    <w:multiLevelType w:val="hybridMultilevel"/>
    <w:tmpl w:val="A9CCAB46"/>
    <w:lvl w:ilvl="0" w:tplc="0427000F">
      <w:start w:val="6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FB5A64"/>
    <w:multiLevelType w:val="multilevel"/>
    <w:tmpl w:val="554A571E"/>
    <w:lvl w:ilvl="0">
      <w:start w:val="12"/>
      <w:numFmt w:val="decimal"/>
      <w:lvlText w:val="%1."/>
      <w:lvlJc w:val="left"/>
      <w:pPr>
        <w:tabs>
          <w:tab w:val="num" w:pos="340"/>
        </w:tabs>
        <w:ind w:firstLine="1134"/>
      </w:pPr>
      <w:rPr>
        <w:rFonts w:cs="Times New Roman" w:hint="default"/>
        <w:sz w:val="24"/>
        <w:szCs w:val="24"/>
      </w:rPr>
    </w:lvl>
    <w:lvl w:ilvl="1">
      <w:start w:val="1"/>
      <w:numFmt w:val="decimal"/>
      <w:lvlText w:val="%1.%2."/>
      <w:lvlJc w:val="left"/>
      <w:pPr>
        <w:tabs>
          <w:tab w:val="num" w:pos="2934"/>
        </w:tabs>
        <w:ind w:left="2934" w:hanging="720"/>
      </w:pPr>
      <w:rPr>
        <w:rFonts w:cs="Times New Roman" w:hint="default"/>
      </w:rPr>
    </w:lvl>
    <w:lvl w:ilvl="2">
      <w:start w:val="2"/>
      <w:numFmt w:val="decimal"/>
      <w:lvlText w:val="%1.%2.%3."/>
      <w:lvlJc w:val="left"/>
      <w:pPr>
        <w:tabs>
          <w:tab w:val="num" w:pos="4014"/>
        </w:tabs>
        <w:ind w:left="4014" w:hanging="720"/>
      </w:pPr>
      <w:rPr>
        <w:rFonts w:cs="Times New Roman" w:hint="default"/>
      </w:rPr>
    </w:lvl>
    <w:lvl w:ilvl="3">
      <w:start w:val="1"/>
      <w:numFmt w:val="decimal"/>
      <w:lvlText w:val="%1.%2.%3.%4."/>
      <w:lvlJc w:val="left"/>
      <w:pPr>
        <w:tabs>
          <w:tab w:val="num" w:pos="5454"/>
        </w:tabs>
        <w:ind w:left="5454" w:hanging="1080"/>
      </w:pPr>
      <w:rPr>
        <w:rFonts w:cs="Times New Roman" w:hint="default"/>
      </w:rPr>
    </w:lvl>
    <w:lvl w:ilvl="4">
      <w:start w:val="1"/>
      <w:numFmt w:val="decimal"/>
      <w:lvlText w:val="%1.%2.%3.%4.%5."/>
      <w:lvlJc w:val="left"/>
      <w:pPr>
        <w:tabs>
          <w:tab w:val="num" w:pos="6534"/>
        </w:tabs>
        <w:ind w:left="6534" w:hanging="1080"/>
      </w:pPr>
      <w:rPr>
        <w:rFonts w:cs="Times New Roman" w:hint="default"/>
      </w:rPr>
    </w:lvl>
    <w:lvl w:ilvl="5">
      <w:start w:val="1"/>
      <w:numFmt w:val="decimal"/>
      <w:lvlText w:val="%1.%2.%3.%4.%5.%6."/>
      <w:lvlJc w:val="left"/>
      <w:pPr>
        <w:tabs>
          <w:tab w:val="num" w:pos="7974"/>
        </w:tabs>
        <w:ind w:left="7974" w:hanging="1440"/>
      </w:pPr>
      <w:rPr>
        <w:rFonts w:cs="Times New Roman" w:hint="default"/>
      </w:rPr>
    </w:lvl>
    <w:lvl w:ilvl="6">
      <w:start w:val="1"/>
      <w:numFmt w:val="decimal"/>
      <w:lvlText w:val="%1.%2.%3.%4.%5.%6.%7."/>
      <w:lvlJc w:val="left"/>
      <w:pPr>
        <w:tabs>
          <w:tab w:val="num" w:pos="9414"/>
        </w:tabs>
        <w:ind w:left="9414" w:hanging="1800"/>
      </w:pPr>
      <w:rPr>
        <w:rFonts w:cs="Times New Roman" w:hint="default"/>
      </w:rPr>
    </w:lvl>
    <w:lvl w:ilvl="7">
      <w:start w:val="1"/>
      <w:numFmt w:val="decimal"/>
      <w:lvlText w:val="%1.%2.%3.%4.%5.%6.%7.%8."/>
      <w:lvlJc w:val="left"/>
      <w:pPr>
        <w:tabs>
          <w:tab w:val="num" w:pos="10494"/>
        </w:tabs>
        <w:ind w:left="10494" w:hanging="1800"/>
      </w:pPr>
      <w:rPr>
        <w:rFonts w:cs="Times New Roman" w:hint="default"/>
      </w:rPr>
    </w:lvl>
    <w:lvl w:ilvl="8">
      <w:start w:val="1"/>
      <w:numFmt w:val="decimal"/>
      <w:lvlText w:val="%1.%2.%3.%4.%5.%6.%7.%8.%9."/>
      <w:lvlJc w:val="left"/>
      <w:pPr>
        <w:tabs>
          <w:tab w:val="num" w:pos="11934"/>
        </w:tabs>
        <w:ind w:left="11934" w:hanging="2160"/>
      </w:pPr>
      <w:rPr>
        <w:rFonts w:cs="Times New Roman" w:hint="default"/>
      </w:rPr>
    </w:lvl>
  </w:abstractNum>
  <w:abstractNum w:abstractNumId="9" w15:restartNumberingAfterBreak="0">
    <w:nsid w:val="23D264CD"/>
    <w:multiLevelType w:val="singleLevel"/>
    <w:tmpl w:val="B88A106C"/>
    <w:lvl w:ilvl="0">
      <w:start w:val="13"/>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24842082"/>
    <w:multiLevelType w:val="multilevel"/>
    <w:tmpl w:val="5E708734"/>
    <w:lvl w:ilvl="0">
      <w:start w:val="9"/>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9651E0"/>
    <w:multiLevelType w:val="multilevel"/>
    <w:tmpl w:val="D8EC7A60"/>
    <w:lvl w:ilvl="0">
      <w:start w:val="39"/>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B6B52B0"/>
    <w:multiLevelType w:val="multilevel"/>
    <w:tmpl w:val="FC12F464"/>
    <w:lvl w:ilvl="0">
      <w:start w:val="1"/>
      <w:numFmt w:val="upperRoman"/>
      <w:lvlText w:val="%1."/>
      <w:lvlJc w:val="left"/>
      <w:pPr>
        <w:tabs>
          <w:tab w:val="num" w:pos="1080"/>
        </w:tabs>
        <w:ind w:left="1080" w:hanging="720"/>
      </w:pPr>
      <w:rPr>
        <w:rFonts w:cs="Times New Roman" w:hint="default"/>
      </w:rPr>
    </w:lvl>
    <w:lvl w:ilvl="1">
      <w:start w:val="19"/>
      <w:numFmt w:val="decimal"/>
      <w:lvlText w:val="%2"/>
      <w:lvlJc w:val="left"/>
      <w:pPr>
        <w:tabs>
          <w:tab w:val="num" w:pos="1440"/>
        </w:tabs>
        <w:ind w:left="1440" w:hanging="360"/>
      </w:pPr>
      <w:rPr>
        <w:rFonts w:cs="Times New Roman" w:hint="default"/>
      </w:rPr>
    </w:lvl>
    <w:lvl w:ilvl="2">
      <w:start w:val="6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E0F32C9"/>
    <w:multiLevelType w:val="multilevel"/>
    <w:tmpl w:val="60C6F764"/>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b w:val="0"/>
      </w:rPr>
    </w:lvl>
    <w:lvl w:ilvl="2">
      <w:start w:val="1"/>
      <w:numFmt w:val="decimal"/>
      <w:suff w:val="nothing"/>
      <w:lvlText w:val="%1.%2.%3."/>
      <w:lvlJc w:val="left"/>
      <w:pPr>
        <w:ind w:left="21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E756B0A"/>
    <w:multiLevelType w:val="multilevel"/>
    <w:tmpl w:val="D7009D3A"/>
    <w:lvl w:ilvl="0">
      <w:start w:val="4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13A2A01"/>
    <w:multiLevelType w:val="singleLevel"/>
    <w:tmpl w:val="9EB2BA96"/>
    <w:lvl w:ilvl="0">
      <w:start w:val="1"/>
      <w:numFmt w:val="decimal"/>
      <w:lvlText w:val="%1."/>
      <w:legacy w:legacy="1" w:legacySpace="0" w:legacyIndent="231"/>
      <w:lvlJc w:val="left"/>
      <w:rPr>
        <w:rFonts w:ascii="Times New Roman" w:hAnsi="Times New Roman" w:cs="Times New Roman" w:hint="default"/>
      </w:rPr>
    </w:lvl>
  </w:abstractNum>
  <w:abstractNum w:abstractNumId="16" w15:restartNumberingAfterBreak="0">
    <w:nsid w:val="3398032E"/>
    <w:multiLevelType w:val="hybridMultilevel"/>
    <w:tmpl w:val="4C3AC496"/>
    <w:lvl w:ilvl="0" w:tplc="3A508D0A">
      <w:start w:val="39"/>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abstractNum w:abstractNumId="17" w15:restartNumberingAfterBreak="0">
    <w:nsid w:val="3432160B"/>
    <w:multiLevelType w:val="multilevel"/>
    <w:tmpl w:val="D8EC7A60"/>
    <w:lvl w:ilvl="0">
      <w:start w:val="39"/>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43232B7"/>
    <w:multiLevelType w:val="hybridMultilevel"/>
    <w:tmpl w:val="4E904600"/>
    <w:lvl w:ilvl="0" w:tplc="D6A2AF30">
      <w:start w:val="65"/>
      <w:numFmt w:val="decimal"/>
      <w:lvlText w:val="%1."/>
      <w:lvlJc w:val="left"/>
      <w:pPr>
        <w:tabs>
          <w:tab w:val="num" w:pos="720"/>
        </w:tabs>
        <w:ind w:left="720" w:hanging="360"/>
      </w:pPr>
      <w:rPr>
        <w:rFonts w:cs="Times New Roman" w:hint="default"/>
        <w:i/>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C82244"/>
    <w:multiLevelType w:val="hybridMultilevel"/>
    <w:tmpl w:val="CA34A93C"/>
    <w:lvl w:ilvl="0" w:tplc="1D26A8F8">
      <w:start w:val="19"/>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5140535"/>
    <w:multiLevelType w:val="hybridMultilevel"/>
    <w:tmpl w:val="D7009D3A"/>
    <w:lvl w:ilvl="0" w:tplc="0427000F">
      <w:start w:val="4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5AE0C1F"/>
    <w:multiLevelType w:val="multilevel"/>
    <w:tmpl w:val="12465FC4"/>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2"/>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22" w15:restartNumberingAfterBreak="0">
    <w:nsid w:val="37075345"/>
    <w:multiLevelType w:val="singleLevel"/>
    <w:tmpl w:val="A87AEC16"/>
    <w:lvl w:ilvl="0">
      <w:start w:val="41"/>
      <w:numFmt w:val="decimal"/>
      <w:lvlText w:val="%1."/>
      <w:legacy w:legacy="1" w:legacySpace="0" w:legacyIndent="361"/>
      <w:lvlJc w:val="left"/>
      <w:rPr>
        <w:rFonts w:ascii="Times New Roman" w:hAnsi="Times New Roman" w:cs="Times New Roman" w:hint="default"/>
      </w:rPr>
    </w:lvl>
  </w:abstractNum>
  <w:abstractNum w:abstractNumId="23" w15:restartNumberingAfterBreak="0">
    <w:nsid w:val="3710197C"/>
    <w:multiLevelType w:val="multilevel"/>
    <w:tmpl w:val="C70E050E"/>
    <w:lvl w:ilvl="0">
      <w:start w:val="1"/>
      <w:numFmt w:val="decimal"/>
      <w:lvlText w:val="%1."/>
      <w:lvlJc w:val="left"/>
      <w:pPr>
        <w:tabs>
          <w:tab w:val="num" w:pos="1800"/>
        </w:tabs>
        <w:ind w:left="1800" w:hanging="360"/>
      </w:pPr>
      <w:rPr>
        <w:rFonts w:cs="Times New Roman" w:hint="default"/>
        <w:b w:val="0"/>
        <w:i w:val="0"/>
      </w:rPr>
    </w:lvl>
    <w:lvl w:ilvl="1">
      <w:start w:val="1"/>
      <w:numFmt w:val="decimal"/>
      <w:lvlText w:val="%1.%2."/>
      <w:lvlJc w:val="left"/>
      <w:pPr>
        <w:tabs>
          <w:tab w:val="num" w:pos="1872"/>
        </w:tabs>
        <w:ind w:left="1872" w:hanging="432"/>
      </w:pPr>
      <w:rPr>
        <w:rFonts w:cs="Times New Roman" w:hint="default"/>
      </w:rPr>
    </w:lvl>
    <w:lvl w:ilvl="2">
      <w:start w:val="1"/>
      <w:numFmt w:val="decimal"/>
      <w:lvlText w:val="%1.%2.%3."/>
      <w:lvlJc w:val="left"/>
      <w:pPr>
        <w:tabs>
          <w:tab w:val="num" w:pos="1764"/>
        </w:tabs>
        <w:ind w:left="176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38A84E21"/>
    <w:multiLevelType w:val="multilevel"/>
    <w:tmpl w:val="A6B27A82"/>
    <w:lvl w:ilvl="0">
      <w:start w:val="8"/>
      <w:numFmt w:val="decimal"/>
      <w:lvlText w:val="%1."/>
      <w:lvlJc w:val="left"/>
      <w:pPr>
        <w:tabs>
          <w:tab w:val="num" w:pos="1440"/>
        </w:tabs>
        <w:ind w:left="1440" w:hanging="360"/>
      </w:pPr>
      <w:rPr>
        <w:rFonts w:cs="Times New Roman" w:hint="default"/>
        <w:i w:val="0"/>
        <w:color w:val="auto"/>
      </w:rPr>
    </w:lvl>
    <w:lvl w:ilvl="1">
      <w:start w:val="1"/>
      <w:numFmt w:val="decimal"/>
      <w:lvlText w:val="%1.%2."/>
      <w:lvlJc w:val="left"/>
      <w:pPr>
        <w:tabs>
          <w:tab w:val="num" w:pos="928"/>
        </w:tabs>
        <w:ind w:left="136" w:firstLine="1304"/>
      </w:pPr>
      <w:rPr>
        <w:rFonts w:cs="Times New Roman" w:hint="default"/>
        <w:i w:val="0"/>
        <w:strike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3AC562CA"/>
    <w:multiLevelType w:val="multilevel"/>
    <w:tmpl w:val="D8EC7A60"/>
    <w:lvl w:ilvl="0">
      <w:start w:val="39"/>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B7704EF"/>
    <w:multiLevelType w:val="hybridMultilevel"/>
    <w:tmpl w:val="D8EC7A60"/>
    <w:lvl w:ilvl="0" w:tplc="2E0E1F80">
      <w:start w:val="39"/>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8D1D0B"/>
    <w:multiLevelType w:val="hybridMultilevel"/>
    <w:tmpl w:val="3DF43D98"/>
    <w:lvl w:ilvl="0" w:tplc="0427000F">
      <w:start w:val="6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D8F5CE1"/>
    <w:multiLevelType w:val="hybridMultilevel"/>
    <w:tmpl w:val="7FA693FA"/>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1">
      <w:start w:val="1"/>
      <w:numFmt w:val="bullet"/>
      <w:lvlText w:val=""/>
      <w:lvlJc w:val="left"/>
      <w:pPr>
        <w:tabs>
          <w:tab w:val="num" w:pos="2520"/>
        </w:tabs>
        <w:ind w:left="2520" w:hanging="360"/>
      </w:pPr>
      <w:rPr>
        <w:rFonts w:ascii="Symbol" w:hAnsi="Symbol"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E2D7D9D"/>
    <w:multiLevelType w:val="singleLevel"/>
    <w:tmpl w:val="6A2CBB70"/>
    <w:lvl w:ilvl="0">
      <w:start w:val="10"/>
      <w:numFmt w:val="decimal"/>
      <w:lvlText w:val="%1."/>
      <w:legacy w:legacy="1" w:legacySpace="0" w:legacyIndent="345"/>
      <w:lvlJc w:val="left"/>
      <w:rPr>
        <w:rFonts w:ascii="Times New Roman" w:hAnsi="Times New Roman" w:cs="Times New Roman" w:hint="default"/>
      </w:rPr>
    </w:lvl>
  </w:abstractNum>
  <w:abstractNum w:abstractNumId="30" w15:restartNumberingAfterBreak="0">
    <w:nsid w:val="3ED35E8A"/>
    <w:multiLevelType w:val="singleLevel"/>
    <w:tmpl w:val="550E8B28"/>
    <w:lvl w:ilvl="0">
      <w:start w:val="30"/>
      <w:numFmt w:val="decimal"/>
      <w:lvlText w:val="%1."/>
      <w:legacy w:legacy="1" w:legacySpace="0" w:legacyIndent="360"/>
      <w:lvlJc w:val="left"/>
      <w:rPr>
        <w:rFonts w:ascii="Times New Roman" w:hAnsi="Times New Roman" w:cs="Times New Roman" w:hint="default"/>
      </w:rPr>
    </w:lvl>
  </w:abstractNum>
  <w:abstractNum w:abstractNumId="31" w15:restartNumberingAfterBreak="0">
    <w:nsid w:val="3F4E5804"/>
    <w:multiLevelType w:val="hybridMultilevel"/>
    <w:tmpl w:val="E30CC39E"/>
    <w:lvl w:ilvl="0" w:tplc="0427000F">
      <w:start w:val="69"/>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03A3637"/>
    <w:multiLevelType w:val="singleLevel"/>
    <w:tmpl w:val="AD4CAC08"/>
    <w:lvl w:ilvl="0">
      <w:start w:val="20"/>
      <w:numFmt w:val="decimal"/>
      <w:lvlText w:val="%1."/>
      <w:legacy w:legacy="1" w:legacySpace="0" w:legacyIndent="384"/>
      <w:lvlJc w:val="left"/>
      <w:rPr>
        <w:rFonts w:ascii="Times New Roman" w:hAnsi="Times New Roman" w:cs="Times New Roman" w:hint="default"/>
      </w:rPr>
    </w:lvl>
  </w:abstractNum>
  <w:abstractNum w:abstractNumId="33" w15:restartNumberingAfterBreak="0">
    <w:nsid w:val="430A20F0"/>
    <w:multiLevelType w:val="hybridMultilevel"/>
    <w:tmpl w:val="FC12F464"/>
    <w:lvl w:ilvl="0" w:tplc="06928C48">
      <w:start w:val="1"/>
      <w:numFmt w:val="upperRoman"/>
      <w:lvlText w:val="%1."/>
      <w:lvlJc w:val="left"/>
      <w:pPr>
        <w:tabs>
          <w:tab w:val="num" w:pos="1080"/>
        </w:tabs>
        <w:ind w:left="1080" w:hanging="720"/>
      </w:pPr>
      <w:rPr>
        <w:rFonts w:cs="Times New Roman" w:hint="default"/>
      </w:rPr>
    </w:lvl>
    <w:lvl w:ilvl="1" w:tplc="B0262546">
      <w:start w:val="19"/>
      <w:numFmt w:val="decimal"/>
      <w:lvlText w:val="%2"/>
      <w:lvlJc w:val="left"/>
      <w:pPr>
        <w:tabs>
          <w:tab w:val="num" w:pos="1440"/>
        </w:tabs>
        <w:ind w:left="1440" w:hanging="360"/>
      </w:pPr>
      <w:rPr>
        <w:rFonts w:cs="Times New Roman" w:hint="default"/>
      </w:rPr>
    </w:lvl>
    <w:lvl w:ilvl="2" w:tplc="3F8A0C2A">
      <w:start w:val="61"/>
      <w:numFmt w:val="decimal"/>
      <w:lvlText w:val="%3."/>
      <w:lvlJc w:val="left"/>
      <w:pPr>
        <w:tabs>
          <w:tab w:val="num" w:pos="2340"/>
        </w:tabs>
        <w:ind w:left="2340" w:hanging="360"/>
      </w:pPr>
      <w:rPr>
        <w:rFonts w:cs="Times New Roman" w:hint="default"/>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5DA06CE"/>
    <w:multiLevelType w:val="singleLevel"/>
    <w:tmpl w:val="8DF683C6"/>
    <w:lvl w:ilvl="0">
      <w:start w:val="44"/>
      <w:numFmt w:val="decimal"/>
      <w:lvlText w:val="%1."/>
      <w:legacy w:legacy="1" w:legacySpace="0" w:legacyIndent="360"/>
      <w:lvlJc w:val="left"/>
      <w:rPr>
        <w:rFonts w:ascii="Times New Roman" w:hAnsi="Times New Roman" w:cs="Times New Roman" w:hint="default"/>
      </w:rPr>
    </w:lvl>
  </w:abstractNum>
  <w:abstractNum w:abstractNumId="35" w15:restartNumberingAfterBreak="0">
    <w:nsid w:val="46FA2C92"/>
    <w:multiLevelType w:val="hybridMultilevel"/>
    <w:tmpl w:val="FD986E52"/>
    <w:lvl w:ilvl="0" w:tplc="6B10D6B8">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737451F"/>
    <w:multiLevelType w:val="singleLevel"/>
    <w:tmpl w:val="F656E672"/>
    <w:lvl w:ilvl="0">
      <w:start w:val="55"/>
      <w:numFmt w:val="decimal"/>
      <w:lvlText w:val="%1."/>
      <w:legacy w:legacy="1" w:legacySpace="0" w:legacyIndent="351"/>
      <w:lvlJc w:val="left"/>
      <w:rPr>
        <w:rFonts w:ascii="Times New Roman" w:hAnsi="Times New Roman" w:cs="Times New Roman" w:hint="default"/>
      </w:rPr>
    </w:lvl>
  </w:abstractNum>
  <w:abstractNum w:abstractNumId="37" w15:restartNumberingAfterBreak="0">
    <w:nsid w:val="4AA8635C"/>
    <w:multiLevelType w:val="hybridMultilevel"/>
    <w:tmpl w:val="E65CE644"/>
    <w:lvl w:ilvl="0" w:tplc="0427000F">
      <w:start w:val="4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26A0345"/>
    <w:multiLevelType w:val="singleLevel"/>
    <w:tmpl w:val="551A264C"/>
    <w:lvl w:ilvl="0">
      <w:start w:val="50"/>
      <w:numFmt w:val="decimal"/>
      <w:lvlText w:val="%1."/>
      <w:legacy w:legacy="1" w:legacySpace="0" w:legacyIndent="350"/>
      <w:lvlJc w:val="left"/>
      <w:rPr>
        <w:rFonts w:ascii="Times New Roman" w:hAnsi="Times New Roman" w:cs="Times New Roman" w:hint="default"/>
      </w:rPr>
    </w:lvl>
  </w:abstractNum>
  <w:abstractNum w:abstractNumId="39" w15:restartNumberingAfterBreak="0">
    <w:nsid w:val="542F5F35"/>
    <w:multiLevelType w:val="singleLevel"/>
    <w:tmpl w:val="894824BC"/>
    <w:lvl w:ilvl="0">
      <w:start w:val="24"/>
      <w:numFmt w:val="decimal"/>
      <w:lvlText w:val="%1."/>
      <w:legacy w:legacy="1" w:legacySpace="0" w:legacyIndent="384"/>
      <w:lvlJc w:val="left"/>
      <w:rPr>
        <w:rFonts w:ascii="Times New Roman" w:hAnsi="Times New Roman" w:cs="Times New Roman" w:hint="default"/>
      </w:rPr>
    </w:lvl>
  </w:abstractNum>
  <w:abstractNum w:abstractNumId="40" w15:restartNumberingAfterBreak="0">
    <w:nsid w:val="5B0516DA"/>
    <w:multiLevelType w:val="hybridMultilevel"/>
    <w:tmpl w:val="21F89978"/>
    <w:lvl w:ilvl="0" w:tplc="EC82DEF6">
      <w:start w:val="62"/>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64804FB1"/>
    <w:multiLevelType w:val="multilevel"/>
    <w:tmpl w:val="CDFAA2DC"/>
    <w:lvl w:ilvl="0">
      <w:start w:val="1"/>
      <w:numFmt w:val="decimal"/>
      <w:lvlText w:val="%1."/>
      <w:lvlJc w:val="left"/>
      <w:pPr>
        <w:tabs>
          <w:tab w:val="num" w:pos="1620"/>
        </w:tabs>
        <w:ind w:left="1620" w:hanging="360"/>
      </w:pPr>
      <w:rPr>
        <w:rFonts w:cs="Times New Roman" w:hint="default"/>
        <w:i w:val="0"/>
        <w:color w:val="auto"/>
      </w:rPr>
    </w:lvl>
    <w:lvl w:ilvl="1">
      <w:start w:val="1"/>
      <w:numFmt w:val="decimal"/>
      <w:lvlText w:val="%1.%2."/>
      <w:lvlJc w:val="left"/>
      <w:pPr>
        <w:tabs>
          <w:tab w:val="num" w:pos="928"/>
        </w:tabs>
        <w:ind w:left="136" w:firstLine="1304"/>
      </w:pPr>
      <w:rPr>
        <w:rFonts w:cs="Times New Roman" w:hint="default"/>
        <w:i w:val="0"/>
        <w:strike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7282399F"/>
    <w:multiLevelType w:val="multilevel"/>
    <w:tmpl w:val="D7009D3A"/>
    <w:lvl w:ilvl="0">
      <w:start w:val="4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B2507D7"/>
    <w:multiLevelType w:val="hybridMultilevel"/>
    <w:tmpl w:val="8A10EC7E"/>
    <w:lvl w:ilvl="0" w:tplc="249E0404">
      <w:start w:val="25"/>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7E2C43E7"/>
    <w:multiLevelType w:val="hybridMultilevel"/>
    <w:tmpl w:val="8AB24024"/>
    <w:lvl w:ilvl="0" w:tplc="94DAD384">
      <w:start w:val="19"/>
      <w:numFmt w:val="decimal"/>
      <w:lvlText w:val="%1"/>
      <w:lvlJc w:val="left"/>
      <w:pPr>
        <w:tabs>
          <w:tab w:val="num" w:pos="720"/>
        </w:tabs>
        <w:ind w:left="720" w:hanging="360"/>
      </w:pPr>
      <w:rPr>
        <w:rFonts w:cs="Times New Roman" w:hint="default"/>
      </w:rPr>
    </w:lvl>
    <w:lvl w:ilvl="1" w:tplc="20E2D90E">
      <w:start w:val="39"/>
      <w:numFmt w:val="decimal"/>
      <w:lvlText w:val="%2."/>
      <w:lvlJc w:val="left"/>
      <w:pPr>
        <w:tabs>
          <w:tab w:val="num" w:pos="1440"/>
        </w:tabs>
        <w:ind w:left="1440" w:hanging="360"/>
      </w:pPr>
      <w:rPr>
        <w:rFonts w:cs="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445975389">
    <w:abstractNumId w:val="15"/>
  </w:num>
  <w:num w:numId="2" w16cid:durableId="2054307560">
    <w:abstractNumId w:val="15"/>
    <w:lvlOverride w:ilvl="0">
      <w:lvl w:ilvl="0">
        <w:start w:val="1"/>
        <w:numFmt w:val="decimal"/>
        <w:lvlText w:val="%1."/>
        <w:legacy w:legacy="1" w:legacySpace="0" w:legacyIndent="230"/>
        <w:lvlJc w:val="left"/>
        <w:rPr>
          <w:rFonts w:ascii="Times New Roman" w:hAnsi="Times New Roman" w:cs="Times New Roman" w:hint="default"/>
        </w:rPr>
      </w:lvl>
    </w:lvlOverride>
  </w:num>
  <w:num w:numId="3" w16cid:durableId="281613763">
    <w:abstractNumId w:val="29"/>
  </w:num>
  <w:num w:numId="4" w16cid:durableId="1127357394">
    <w:abstractNumId w:val="9"/>
  </w:num>
  <w:num w:numId="5" w16cid:durableId="2038311680">
    <w:abstractNumId w:val="32"/>
  </w:num>
  <w:num w:numId="6" w16cid:durableId="1543593599">
    <w:abstractNumId w:val="39"/>
  </w:num>
  <w:num w:numId="7" w16cid:durableId="597638460">
    <w:abstractNumId w:val="30"/>
  </w:num>
  <w:num w:numId="8" w16cid:durableId="2070877897">
    <w:abstractNumId w:val="3"/>
  </w:num>
  <w:num w:numId="9" w16cid:durableId="1513449766">
    <w:abstractNumId w:val="22"/>
  </w:num>
  <w:num w:numId="10" w16cid:durableId="1824198147">
    <w:abstractNumId w:val="34"/>
  </w:num>
  <w:num w:numId="11" w16cid:durableId="541091608">
    <w:abstractNumId w:val="38"/>
  </w:num>
  <w:num w:numId="12" w16cid:durableId="716197552">
    <w:abstractNumId w:val="36"/>
  </w:num>
  <w:num w:numId="13" w16cid:durableId="918251760">
    <w:abstractNumId w:val="35"/>
  </w:num>
  <w:num w:numId="14" w16cid:durableId="47338789">
    <w:abstractNumId w:val="19"/>
  </w:num>
  <w:num w:numId="15" w16cid:durableId="359823352">
    <w:abstractNumId w:val="44"/>
  </w:num>
  <w:num w:numId="16" w16cid:durableId="1658798556">
    <w:abstractNumId w:val="13"/>
  </w:num>
  <w:num w:numId="17" w16cid:durableId="461506056">
    <w:abstractNumId w:val="26"/>
  </w:num>
  <w:num w:numId="18" w16cid:durableId="2049719553">
    <w:abstractNumId w:val="6"/>
  </w:num>
  <w:num w:numId="19" w16cid:durableId="325090624">
    <w:abstractNumId w:val="5"/>
  </w:num>
  <w:num w:numId="20" w16cid:durableId="1638799081">
    <w:abstractNumId w:val="8"/>
  </w:num>
  <w:num w:numId="21" w16cid:durableId="1781291771">
    <w:abstractNumId w:val="21"/>
  </w:num>
  <w:num w:numId="22" w16cid:durableId="1306660892">
    <w:abstractNumId w:val="10"/>
  </w:num>
  <w:num w:numId="23" w16cid:durableId="1129711801">
    <w:abstractNumId w:val="33"/>
  </w:num>
  <w:num w:numId="24" w16cid:durableId="1343239045">
    <w:abstractNumId w:val="23"/>
  </w:num>
  <w:num w:numId="25" w16cid:durableId="220749072">
    <w:abstractNumId w:val="41"/>
  </w:num>
  <w:num w:numId="26" w16cid:durableId="15278526">
    <w:abstractNumId w:val="24"/>
  </w:num>
  <w:num w:numId="27" w16cid:durableId="1741638625">
    <w:abstractNumId w:val="27"/>
  </w:num>
  <w:num w:numId="28" w16cid:durableId="1317489259">
    <w:abstractNumId w:val="40"/>
  </w:num>
  <w:num w:numId="29" w16cid:durableId="735200060">
    <w:abstractNumId w:val="31"/>
  </w:num>
  <w:num w:numId="30" w16cid:durableId="649821014">
    <w:abstractNumId w:val="28"/>
  </w:num>
  <w:num w:numId="31" w16cid:durableId="531193095">
    <w:abstractNumId w:val="1"/>
  </w:num>
  <w:num w:numId="32" w16cid:durableId="2000036932">
    <w:abstractNumId w:val="7"/>
  </w:num>
  <w:num w:numId="33" w16cid:durableId="1677880616">
    <w:abstractNumId w:val="18"/>
  </w:num>
  <w:num w:numId="34" w16cid:durableId="359165334">
    <w:abstractNumId w:val="43"/>
  </w:num>
  <w:num w:numId="35" w16cid:durableId="732430848">
    <w:abstractNumId w:val="16"/>
  </w:num>
  <w:num w:numId="36" w16cid:durableId="482312140">
    <w:abstractNumId w:val="12"/>
  </w:num>
  <w:num w:numId="37" w16cid:durableId="1188376436">
    <w:abstractNumId w:val="37"/>
  </w:num>
  <w:num w:numId="38" w16cid:durableId="333075490">
    <w:abstractNumId w:val="17"/>
  </w:num>
  <w:num w:numId="39" w16cid:durableId="1835804503">
    <w:abstractNumId w:val="4"/>
  </w:num>
  <w:num w:numId="40" w16cid:durableId="2089888833">
    <w:abstractNumId w:val="2"/>
  </w:num>
  <w:num w:numId="41" w16cid:durableId="2045671499">
    <w:abstractNumId w:val="11"/>
  </w:num>
  <w:num w:numId="42" w16cid:durableId="2002733508">
    <w:abstractNumId w:val="20"/>
  </w:num>
  <w:num w:numId="43" w16cid:durableId="328143874">
    <w:abstractNumId w:val="14"/>
  </w:num>
  <w:num w:numId="44" w16cid:durableId="1017804033">
    <w:abstractNumId w:val="42"/>
  </w:num>
  <w:num w:numId="45" w16cid:durableId="305090944">
    <w:abstractNumId w:val="25"/>
  </w:num>
  <w:num w:numId="46" w16cid:durableId="60538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989"/>
    <w:rsid w:val="000043C0"/>
    <w:rsid w:val="0001022C"/>
    <w:rsid w:val="00013901"/>
    <w:rsid w:val="000140BF"/>
    <w:rsid w:val="00015E1C"/>
    <w:rsid w:val="00017E3B"/>
    <w:rsid w:val="00017F3D"/>
    <w:rsid w:val="00035D31"/>
    <w:rsid w:val="000447AC"/>
    <w:rsid w:val="000459CE"/>
    <w:rsid w:val="00046E7B"/>
    <w:rsid w:val="000511AE"/>
    <w:rsid w:val="0005249E"/>
    <w:rsid w:val="00054BE1"/>
    <w:rsid w:val="000603D5"/>
    <w:rsid w:val="0006593C"/>
    <w:rsid w:val="0006703B"/>
    <w:rsid w:val="000678BB"/>
    <w:rsid w:val="00074958"/>
    <w:rsid w:val="000758DA"/>
    <w:rsid w:val="000801E7"/>
    <w:rsid w:val="00081FF1"/>
    <w:rsid w:val="0008674C"/>
    <w:rsid w:val="00087837"/>
    <w:rsid w:val="00093392"/>
    <w:rsid w:val="00094FF6"/>
    <w:rsid w:val="0009712E"/>
    <w:rsid w:val="000A0A54"/>
    <w:rsid w:val="000A20EE"/>
    <w:rsid w:val="000A72EE"/>
    <w:rsid w:val="000A7B1B"/>
    <w:rsid w:val="000B1159"/>
    <w:rsid w:val="000B12BA"/>
    <w:rsid w:val="000B7705"/>
    <w:rsid w:val="000B7D10"/>
    <w:rsid w:val="000C0B80"/>
    <w:rsid w:val="000C1EAF"/>
    <w:rsid w:val="000C3D75"/>
    <w:rsid w:val="000D3C5E"/>
    <w:rsid w:val="000D5A56"/>
    <w:rsid w:val="000E1C73"/>
    <w:rsid w:val="000E4F41"/>
    <w:rsid w:val="000E4FD6"/>
    <w:rsid w:val="000F60BD"/>
    <w:rsid w:val="000F657D"/>
    <w:rsid w:val="000F7AFA"/>
    <w:rsid w:val="000F7D07"/>
    <w:rsid w:val="00102D9E"/>
    <w:rsid w:val="001156D8"/>
    <w:rsid w:val="001162B8"/>
    <w:rsid w:val="001209B4"/>
    <w:rsid w:val="00120B7F"/>
    <w:rsid w:val="00121FEA"/>
    <w:rsid w:val="00122411"/>
    <w:rsid w:val="00124AD9"/>
    <w:rsid w:val="00130E66"/>
    <w:rsid w:val="00132443"/>
    <w:rsid w:val="001327F5"/>
    <w:rsid w:val="001336DE"/>
    <w:rsid w:val="001361E8"/>
    <w:rsid w:val="00136C9D"/>
    <w:rsid w:val="001404C7"/>
    <w:rsid w:val="00143104"/>
    <w:rsid w:val="00145358"/>
    <w:rsid w:val="001516B9"/>
    <w:rsid w:val="00152055"/>
    <w:rsid w:val="00153726"/>
    <w:rsid w:val="00160F28"/>
    <w:rsid w:val="00161B66"/>
    <w:rsid w:val="00162110"/>
    <w:rsid w:val="001629A3"/>
    <w:rsid w:val="00165FB4"/>
    <w:rsid w:val="00167120"/>
    <w:rsid w:val="001757AD"/>
    <w:rsid w:val="001758D7"/>
    <w:rsid w:val="00187C92"/>
    <w:rsid w:val="00192091"/>
    <w:rsid w:val="001934D6"/>
    <w:rsid w:val="001A0660"/>
    <w:rsid w:val="001A526D"/>
    <w:rsid w:val="001B5DC8"/>
    <w:rsid w:val="001B74B0"/>
    <w:rsid w:val="001C1BE7"/>
    <w:rsid w:val="001C2614"/>
    <w:rsid w:val="001C3751"/>
    <w:rsid w:val="001C3BAC"/>
    <w:rsid w:val="001C594C"/>
    <w:rsid w:val="001C5A9B"/>
    <w:rsid w:val="001D26A7"/>
    <w:rsid w:val="001D2989"/>
    <w:rsid w:val="001F068D"/>
    <w:rsid w:val="001F1990"/>
    <w:rsid w:val="001F2159"/>
    <w:rsid w:val="001F7DF9"/>
    <w:rsid w:val="001F7E03"/>
    <w:rsid w:val="00202701"/>
    <w:rsid w:val="00202F27"/>
    <w:rsid w:val="00203C56"/>
    <w:rsid w:val="00206001"/>
    <w:rsid w:val="002066A5"/>
    <w:rsid w:val="00216653"/>
    <w:rsid w:val="00220530"/>
    <w:rsid w:val="00223BB0"/>
    <w:rsid w:val="002255E6"/>
    <w:rsid w:val="00253640"/>
    <w:rsid w:val="002545F1"/>
    <w:rsid w:val="00261B4E"/>
    <w:rsid w:val="00265C1E"/>
    <w:rsid w:val="00267F6D"/>
    <w:rsid w:val="002701AA"/>
    <w:rsid w:val="00276F35"/>
    <w:rsid w:val="00281CA5"/>
    <w:rsid w:val="002844D1"/>
    <w:rsid w:val="00287A32"/>
    <w:rsid w:val="00290B00"/>
    <w:rsid w:val="002A58E5"/>
    <w:rsid w:val="002B1F16"/>
    <w:rsid w:val="002B4653"/>
    <w:rsid w:val="002B4DB4"/>
    <w:rsid w:val="002B6EAB"/>
    <w:rsid w:val="002B79EC"/>
    <w:rsid w:val="002C3D12"/>
    <w:rsid w:val="002C63EB"/>
    <w:rsid w:val="002C79B6"/>
    <w:rsid w:val="002D47D8"/>
    <w:rsid w:val="002E090E"/>
    <w:rsid w:val="002E29E7"/>
    <w:rsid w:val="002E4E60"/>
    <w:rsid w:val="002E567B"/>
    <w:rsid w:val="002E5689"/>
    <w:rsid w:val="002E56CF"/>
    <w:rsid w:val="002E6C8F"/>
    <w:rsid w:val="002F1478"/>
    <w:rsid w:val="002F3E27"/>
    <w:rsid w:val="0030361A"/>
    <w:rsid w:val="00304799"/>
    <w:rsid w:val="003112E9"/>
    <w:rsid w:val="0031554B"/>
    <w:rsid w:val="00317BCE"/>
    <w:rsid w:val="00320C16"/>
    <w:rsid w:val="00321684"/>
    <w:rsid w:val="00323C45"/>
    <w:rsid w:val="0032474A"/>
    <w:rsid w:val="00326E7E"/>
    <w:rsid w:val="00332FE7"/>
    <w:rsid w:val="00343411"/>
    <w:rsid w:val="00344000"/>
    <w:rsid w:val="00347099"/>
    <w:rsid w:val="0035370F"/>
    <w:rsid w:val="00361576"/>
    <w:rsid w:val="003616E2"/>
    <w:rsid w:val="00364120"/>
    <w:rsid w:val="00366946"/>
    <w:rsid w:val="00366A2C"/>
    <w:rsid w:val="00374942"/>
    <w:rsid w:val="00376168"/>
    <w:rsid w:val="003951CB"/>
    <w:rsid w:val="00395391"/>
    <w:rsid w:val="00395920"/>
    <w:rsid w:val="003965C7"/>
    <w:rsid w:val="003A1918"/>
    <w:rsid w:val="003B38C6"/>
    <w:rsid w:val="003B749D"/>
    <w:rsid w:val="003C0E16"/>
    <w:rsid w:val="003C18A3"/>
    <w:rsid w:val="003C63A1"/>
    <w:rsid w:val="003C6ABB"/>
    <w:rsid w:val="003D403B"/>
    <w:rsid w:val="003D52C3"/>
    <w:rsid w:val="003D7704"/>
    <w:rsid w:val="003E0A6B"/>
    <w:rsid w:val="003E56F5"/>
    <w:rsid w:val="003F27F0"/>
    <w:rsid w:val="003F6EA3"/>
    <w:rsid w:val="00401CF4"/>
    <w:rsid w:val="0040236E"/>
    <w:rsid w:val="004104B6"/>
    <w:rsid w:val="00433E8A"/>
    <w:rsid w:val="00442865"/>
    <w:rsid w:val="00445101"/>
    <w:rsid w:val="0045311F"/>
    <w:rsid w:val="004546A9"/>
    <w:rsid w:val="00456E94"/>
    <w:rsid w:val="00457B1B"/>
    <w:rsid w:val="0046587D"/>
    <w:rsid w:val="00473E2E"/>
    <w:rsid w:val="0048023C"/>
    <w:rsid w:val="00486F87"/>
    <w:rsid w:val="0048720F"/>
    <w:rsid w:val="00491901"/>
    <w:rsid w:val="00491BC4"/>
    <w:rsid w:val="004A44AC"/>
    <w:rsid w:val="004A701B"/>
    <w:rsid w:val="004B2556"/>
    <w:rsid w:val="004B3D1F"/>
    <w:rsid w:val="004C497A"/>
    <w:rsid w:val="004C4E41"/>
    <w:rsid w:val="004D0973"/>
    <w:rsid w:val="004D4A9E"/>
    <w:rsid w:val="004D6C96"/>
    <w:rsid w:val="004F6F9A"/>
    <w:rsid w:val="004F7ADF"/>
    <w:rsid w:val="00500596"/>
    <w:rsid w:val="00501DEE"/>
    <w:rsid w:val="005061B3"/>
    <w:rsid w:val="005118DB"/>
    <w:rsid w:val="00511C57"/>
    <w:rsid w:val="00525A58"/>
    <w:rsid w:val="0052759A"/>
    <w:rsid w:val="005340A9"/>
    <w:rsid w:val="0054569D"/>
    <w:rsid w:val="0054581D"/>
    <w:rsid w:val="0054722F"/>
    <w:rsid w:val="00547553"/>
    <w:rsid w:val="00547BC9"/>
    <w:rsid w:val="005531FD"/>
    <w:rsid w:val="00561056"/>
    <w:rsid w:val="0056243E"/>
    <w:rsid w:val="00562654"/>
    <w:rsid w:val="00562E89"/>
    <w:rsid w:val="00565293"/>
    <w:rsid w:val="00572CA0"/>
    <w:rsid w:val="00574407"/>
    <w:rsid w:val="00594DCE"/>
    <w:rsid w:val="005C1DDD"/>
    <w:rsid w:val="005C42BC"/>
    <w:rsid w:val="005D41DD"/>
    <w:rsid w:val="005E3F0D"/>
    <w:rsid w:val="005E7CE3"/>
    <w:rsid w:val="005F3C17"/>
    <w:rsid w:val="005F6574"/>
    <w:rsid w:val="006115FD"/>
    <w:rsid w:val="006140F6"/>
    <w:rsid w:val="0061577B"/>
    <w:rsid w:val="0062109B"/>
    <w:rsid w:val="0062645F"/>
    <w:rsid w:val="0064082D"/>
    <w:rsid w:val="00642FA2"/>
    <w:rsid w:val="00653033"/>
    <w:rsid w:val="0065428A"/>
    <w:rsid w:val="006557A6"/>
    <w:rsid w:val="0065772E"/>
    <w:rsid w:val="0066035D"/>
    <w:rsid w:val="00660985"/>
    <w:rsid w:val="00661E49"/>
    <w:rsid w:val="006653CC"/>
    <w:rsid w:val="00667802"/>
    <w:rsid w:val="00667810"/>
    <w:rsid w:val="006828DD"/>
    <w:rsid w:val="00684C72"/>
    <w:rsid w:val="00686EE3"/>
    <w:rsid w:val="00696FCE"/>
    <w:rsid w:val="006A0186"/>
    <w:rsid w:val="006A3FBD"/>
    <w:rsid w:val="006A7388"/>
    <w:rsid w:val="006B18EC"/>
    <w:rsid w:val="006C66C3"/>
    <w:rsid w:val="006C7577"/>
    <w:rsid w:val="006D3944"/>
    <w:rsid w:val="006E1A0A"/>
    <w:rsid w:val="006E75BD"/>
    <w:rsid w:val="007004EE"/>
    <w:rsid w:val="00701979"/>
    <w:rsid w:val="00702C0C"/>
    <w:rsid w:val="007045B7"/>
    <w:rsid w:val="0070497D"/>
    <w:rsid w:val="00711945"/>
    <w:rsid w:val="00734FAC"/>
    <w:rsid w:val="0073746B"/>
    <w:rsid w:val="00737539"/>
    <w:rsid w:val="00741655"/>
    <w:rsid w:val="0075051A"/>
    <w:rsid w:val="007512A6"/>
    <w:rsid w:val="0075186E"/>
    <w:rsid w:val="00757136"/>
    <w:rsid w:val="00757226"/>
    <w:rsid w:val="007663E4"/>
    <w:rsid w:val="00770282"/>
    <w:rsid w:val="00771E31"/>
    <w:rsid w:val="00775359"/>
    <w:rsid w:val="00791C3B"/>
    <w:rsid w:val="00791F46"/>
    <w:rsid w:val="007932E4"/>
    <w:rsid w:val="0079422D"/>
    <w:rsid w:val="007A4650"/>
    <w:rsid w:val="007B38EB"/>
    <w:rsid w:val="007B4A8D"/>
    <w:rsid w:val="007C254C"/>
    <w:rsid w:val="007C2807"/>
    <w:rsid w:val="007D0157"/>
    <w:rsid w:val="007D0316"/>
    <w:rsid w:val="007D09CA"/>
    <w:rsid w:val="007D0BBE"/>
    <w:rsid w:val="007F1E9D"/>
    <w:rsid w:val="007F534D"/>
    <w:rsid w:val="00804A12"/>
    <w:rsid w:val="008138F2"/>
    <w:rsid w:val="00817A2F"/>
    <w:rsid w:val="00821816"/>
    <w:rsid w:val="00821DB7"/>
    <w:rsid w:val="00825145"/>
    <w:rsid w:val="00825442"/>
    <w:rsid w:val="00826DA2"/>
    <w:rsid w:val="008277D4"/>
    <w:rsid w:val="008572F2"/>
    <w:rsid w:val="00862FE8"/>
    <w:rsid w:val="00867D6D"/>
    <w:rsid w:val="00872AEC"/>
    <w:rsid w:val="00874288"/>
    <w:rsid w:val="008813C6"/>
    <w:rsid w:val="00881957"/>
    <w:rsid w:val="00885421"/>
    <w:rsid w:val="0089436F"/>
    <w:rsid w:val="0089584B"/>
    <w:rsid w:val="008969AE"/>
    <w:rsid w:val="008A1328"/>
    <w:rsid w:val="008A31DA"/>
    <w:rsid w:val="008A4EB8"/>
    <w:rsid w:val="008A6FEB"/>
    <w:rsid w:val="008A7B86"/>
    <w:rsid w:val="008B4771"/>
    <w:rsid w:val="008B4E05"/>
    <w:rsid w:val="008B5E27"/>
    <w:rsid w:val="008B5FBE"/>
    <w:rsid w:val="008B69C4"/>
    <w:rsid w:val="008B719B"/>
    <w:rsid w:val="008C06D5"/>
    <w:rsid w:val="008C67BA"/>
    <w:rsid w:val="008D1F4E"/>
    <w:rsid w:val="008D2C90"/>
    <w:rsid w:val="008D428A"/>
    <w:rsid w:val="008E0744"/>
    <w:rsid w:val="008E4185"/>
    <w:rsid w:val="008E5F8A"/>
    <w:rsid w:val="008E645D"/>
    <w:rsid w:val="008E6C93"/>
    <w:rsid w:val="008E7B6D"/>
    <w:rsid w:val="008F7287"/>
    <w:rsid w:val="008F7E82"/>
    <w:rsid w:val="00901123"/>
    <w:rsid w:val="0090137F"/>
    <w:rsid w:val="00901FD1"/>
    <w:rsid w:val="00911075"/>
    <w:rsid w:val="0091179E"/>
    <w:rsid w:val="009166FA"/>
    <w:rsid w:val="00917EEF"/>
    <w:rsid w:val="00920CAC"/>
    <w:rsid w:val="00922A00"/>
    <w:rsid w:val="00925675"/>
    <w:rsid w:val="00942CB8"/>
    <w:rsid w:val="009458FC"/>
    <w:rsid w:val="00947E65"/>
    <w:rsid w:val="009531AC"/>
    <w:rsid w:val="00962478"/>
    <w:rsid w:val="00963481"/>
    <w:rsid w:val="0096494D"/>
    <w:rsid w:val="00966E26"/>
    <w:rsid w:val="0097436F"/>
    <w:rsid w:val="00974EF4"/>
    <w:rsid w:val="009840CA"/>
    <w:rsid w:val="00984D6E"/>
    <w:rsid w:val="00991147"/>
    <w:rsid w:val="0099129C"/>
    <w:rsid w:val="00992343"/>
    <w:rsid w:val="009934A6"/>
    <w:rsid w:val="009A38F5"/>
    <w:rsid w:val="009A60E2"/>
    <w:rsid w:val="009A6F3A"/>
    <w:rsid w:val="009B5C0D"/>
    <w:rsid w:val="009B6D74"/>
    <w:rsid w:val="009C558A"/>
    <w:rsid w:val="009D05E0"/>
    <w:rsid w:val="009D4F46"/>
    <w:rsid w:val="009E1F75"/>
    <w:rsid w:val="009E34C7"/>
    <w:rsid w:val="009E57A1"/>
    <w:rsid w:val="009F7836"/>
    <w:rsid w:val="00A005B5"/>
    <w:rsid w:val="00A02012"/>
    <w:rsid w:val="00A07433"/>
    <w:rsid w:val="00A130ED"/>
    <w:rsid w:val="00A160CE"/>
    <w:rsid w:val="00A20C8D"/>
    <w:rsid w:val="00A229CF"/>
    <w:rsid w:val="00A25AE1"/>
    <w:rsid w:val="00A2613D"/>
    <w:rsid w:val="00A273CB"/>
    <w:rsid w:val="00A357B3"/>
    <w:rsid w:val="00A361F6"/>
    <w:rsid w:val="00A36764"/>
    <w:rsid w:val="00A40EAC"/>
    <w:rsid w:val="00A43850"/>
    <w:rsid w:val="00A44569"/>
    <w:rsid w:val="00A5161F"/>
    <w:rsid w:val="00A51A2B"/>
    <w:rsid w:val="00A52D55"/>
    <w:rsid w:val="00A61E22"/>
    <w:rsid w:val="00A65B0F"/>
    <w:rsid w:val="00A66AFE"/>
    <w:rsid w:val="00A74851"/>
    <w:rsid w:val="00A75F19"/>
    <w:rsid w:val="00A81216"/>
    <w:rsid w:val="00A8508F"/>
    <w:rsid w:val="00A9612C"/>
    <w:rsid w:val="00AA2CDA"/>
    <w:rsid w:val="00AA3581"/>
    <w:rsid w:val="00AA71C4"/>
    <w:rsid w:val="00AC2442"/>
    <w:rsid w:val="00AC4C8D"/>
    <w:rsid w:val="00AD4331"/>
    <w:rsid w:val="00AF4876"/>
    <w:rsid w:val="00AF48A0"/>
    <w:rsid w:val="00AF698F"/>
    <w:rsid w:val="00AF69A5"/>
    <w:rsid w:val="00AF7BDD"/>
    <w:rsid w:val="00B00FE1"/>
    <w:rsid w:val="00B0786F"/>
    <w:rsid w:val="00B07F19"/>
    <w:rsid w:val="00B11BAD"/>
    <w:rsid w:val="00B132DD"/>
    <w:rsid w:val="00B21D3B"/>
    <w:rsid w:val="00B225FA"/>
    <w:rsid w:val="00B238F2"/>
    <w:rsid w:val="00B321F3"/>
    <w:rsid w:val="00B41504"/>
    <w:rsid w:val="00B42809"/>
    <w:rsid w:val="00B438CF"/>
    <w:rsid w:val="00B64DEB"/>
    <w:rsid w:val="00B65D54"/>
    <w:rsid w:val="00B6642F"/>
    <w:rsid w:val="00B73FCC"/>
    <w:rsid w:val="00B74BB5"/>
    <w:rsid w:val="00B76E40"/>
    <w:rsid w:val="00B85706"/>
    <w:rsid w:val="00B87958"/>
    <w:rsid w:val="00BA2B3D"/>
    <w:rsid w:val="00BA54F7"/>
    <w:rsid w:val="00BA6053"/>
    <w:rsid w:val="00BB22A0"/>
    <w:rsid w:val="00BB2C5B"/>
    <w:rsid w:val="00BC3A2A"/>
    <w:rsid w:val="00BC3F61"/>
    <w:rsid w:val="00BD1ADD"/>
    <w:rsid w:val="00BD2680"/>
    <w:rsid w:val="00BD52B4"/>
    <w:rsid w:val="00BD65ED"/>
    <w:rsid w:val="00BE0D9D"/>
    <w:rsid w:val="00BE4DC8"/>
    <w:rsid w:val="00BE65A5"/>
    <w:rsid w:val="00BE6952"/>
    <w:rsid w:val="00BF61D7"/>
    <w:rsid w:val="00BF6624"/>
    <w:rsid w:val="00C051DF"/>
    <w:rsid w:val="00C12430"/>
    <w:rsid w:val="00C21161"/>
    <w:rsid w:val="00C213D4"/>
    <w:rsid w:val="00C22DDB"/>
    <w:rsid w:val="00C2753E"/>
    <w:rsid w:val="00C27E90"/>
    <w:rsid w:val="00C330FC"/>
    <w:rsid w:val="00C33914"/>
    <w:rsid w:val="00C37ED1"/>
    <w:rsid w:val="00C50519"/>
    <w:rsid w:val="00C60B88"/>
    <w:rsid w:val="00C70B27"/>
    <w:rsid w:val="00C74D48"/>
    <w:rsid w:val="00C75355"/>
    <w:rsid w:val="00C77C80"/>
    <w:rsid w:val="00C77E7B"/>
    <w:rsid w:val="00C77EE5"/>
    <w:rsid w:val="00C96D76"/>
    <w:rsid w:val="00CA18E1"/>
    <w:rsid w:val="00CA392B"/>
    <w:rsid w:val="00CB02E5"/>
    <w:rsid w:val="00CB190B"/>
    <w:rsid w:val="00CB2091"/>
    <w:rsid w:val="00CB43E1"/>
    <w:rsid w:val="00CB51E8"/>
    <w:rsid w:val="00CC2DA2"/>
    <w:rsid w:val="00CC44C4"/>
    <w:rsid w:val="00CD0B61"/>
    <w:rsid w:val="00CD2624"/>
    <w:rsid w:val="00CD2E01"/>
    <w:rsid w:val="00CD2FDD"/>
    <w:rsid w:val="00CD5264"/>
    <w:rsid w:val="00CD5674"/>
    <w:rsid w:val="00CD5EF5"/>
    <w:rsid w:val="00CE6AC8"/>
    <w:rsid w:val="00CF2781"/>
    <w:rsid w:val="00CF3968"/>
    <w:rsid w:val="00D0005A"/>
    <w:rsid w:val="00D00926"/>
    <w:rsid w:val="00D037DD"/>
    <w:rsid w:val="00D03E0B"/>
    <w:rsid w:val="00D06E51"/>
    <w:rsid w:val="00D20C01"/>
    <w:rsid w:val="00D22AE5"/>
    <w:rsid w:val="00D22F33"/>
    <w:rsid w:val="00D31AE5"/>
    <w:rsid w:val="00D34EF6"/>
    <w:rsid w:val="00D3733A"/>
    <w:rsid w:val="00D44A87"/>
    <w:rsid w:val="00D458A8"/>
    <w:rsid w:val="00D47008"/>
    <w:rsid w:val="00D6439B"/>
    <w:rsid w:val="00D66BC9"/>
    <w:rsid w:val="00D67617"/>
    <w:rsid w:val="00D707EB"/>
    <w:rsid w:val="00D72576"/>
    <w:rsid w:val="00D73613"/>
    <w:rsid w:val="00D77115"/>
    <w:rsid w:val="00D80C33"/>
    <w:rsid w:val="00D83F4E"/>
    <w:rsid w:val="00D874D1"/>
    <w:rsid w:val="00D970D6"/>
    <w:rsid w:val="00DA2896"/>
    <w:rsid w:val="00DB00DD"/>
    <w:rsid w:val="00DB2669"/>
    <w:rsid w:val="00DB5621"/>
    <w:rsid w:val="00DB6451"/>
    <w:rsid w:val="00DC0184"/>
    <w:rsid w:val="00DC541C"/>
    <w:rsid w:val="00DC662E"/>
    <w:rsid w:val="00DD01E0"/>
    <w:rsid w:val="00DD51AA"/>
    <w:rsid w:val="00DF3D9B"/>
    <w:rsid w:val="00DF4829"/>
    <w:rsid w:val="00E00334"/>
    <w:rsid w:val="00E01EF9"/>
    <w:rsid w:val="00E0209A"/>
    <w:rsid w:val="00E06947"/>
    <w:rsid w:val="00E11B09"/>
    <w:rsid w:val="00E302E6"/>
    <w:rsid w:val="00E335A5"/>
    <w:rsid w:val="00E45F2B"/>
    <w:rsid w:val="00E505E3"/>
    <w:rsid w:val="00E5258D"/>
    <w:rsid w:val="00E53D24"/>
    <w:rsid w:val="00E5467E"/>
    <w:rsid w:val="00E5605B"/>
    <w:rsid w:val="00E57FD8"/>
    <w:rsid w:val="00E60821"/>
    <w:rsid w:val="00E615E8"/>
    <w:rsid w:val="00E65677"/>
    <w:rsid w:val="00E744CE"/>
    <w:rsid w:val="00E81087"/>
    <w:rsid w:val="00E815EC"/>
    <w:rsid w:val="00E82DC1"/>
    <w:rsid w:val="00E8319D"/>
    <w:rsid w:val="00E84536"/>
    <w:rsid w:val="00E91664"/>
    <w:rsid w:val="00E96147"/>
    <w:rsid w:val="00EA2EA8"/>
    <w:rsid w:val="00EB2260"/>
    <w:rsid w:val="00EB22C1"/>
    <w:rsid w:val="00ED287F"/>
    <w:rsid w:val="00EE0535"/>
    <w:rsid w:val="00EE0C70"/>
    <w:rsid w:val="00EE398E"/>
    <w:rsid w:val="00EE3D39"/>
    <w:rsid w:val="00EE4878"/>
    <w:rsid w:val="00EF09B6"/>
    <w:rsid w:val="00EF46EB"/>
    <w:rsid w:val="00EF53CE"/>
    <w:rsid w:val="00F104BA"/>
    <w:rsid w:val="00F130CA"/>
    <w:rsid w:val="00F14774"/>
    <w:rsid w:val="00F16482"/>
    <w:rsid w:val="00F20BE3"/>
    <w:rsid w:val="00F2388E"/>
    <w:rsid w:val="00F23E23"/>
    <w:rsid w:val="00F23E7C"/>
    <w:rsid w:val="00F24ECB"/>
    <w:rsid w:val="00F318A3"/>
    <w:rsid w:val="00F31D56"/>
    <w:rsid w:val="00F321BA"/>
    <w:rsid w:val="00F32BBA"/>
    <w:rsid w:val="00F347C2"/>
    <w:rsid w:val="00F352FB"/>
    <w:rsid w:val="00F368C8"/>
    <w:rsid w:val="00F43D97"/>
    <w:rsid w:val="00F45E04"/>
    <w:rsid w:val="00F500CF"/>
    <w:rsid w:val="00F524EA"/>
    <w:rsid w:val="00F53817"/>
    <w:rsid w:val="00F54E83"/>
    <w:rsid w:val="00F57E36"/>
    <w:rsid w:val="00F61C96"/>
    <w:rsid w:val="00F62518"/>
    <w:rsid w:val="00F642FD"/>
    <w:rsid w:val="00F6470A"/>
    <w:rsid w:val="00F67FBE"/>
    <w:rsid w:val="00F74D13"/>
    <w:rsid w:val="00F7641D"/>
    <w:rsid w:val="00F8502D"/>
    <w:rsid w:val="00F85DA7"/>
    <w:rsid w:val="00F93804"/>
    <w:rsid w:val="00FA45D2"/>
    <w:rsid w:val="00FB0D5E"/>
    <w:rsid w:val="00FB30F4"/>
    <w:rsid w:val="00FB3A13"/>
    <w:rsid w:val="00FC0B11"/>
    <w:rsid w:val="00FC2D1C"/>
    <w:rsid w:val="00FD05FE"/>
    <w:rsid w:val="00FD38DB"/>
    <w:rsid w:val="00FD7297"/>
    <w:rsid w:val="00FD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7D750"/>
  <w15:docId w15:val="{529A6764-2D84-4D3E-9C75-924A319D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1816"/>
    <w:pPr>
      <w:widowControl w:val="0"/>
      <w:autoSpaceDE w:val="0"/>
      <w:autoSpaceDN w:val="0"/>
      <w:adjustRightInd w:val="0"/>
    </w:pPr>
    <w:rPr>
      <w:rFonts w:ascii="Arial" w:hAnsi="Arial" w:cs="Arial"/>
      <w:sz w:val="20"/>
      <w:szCs w:val="20"/>
    </w:rPr>
  </w:style>
  <w:style w:type="paragraph" w:styleId="Antrat1">
    <w:name w:val="heading 1"/>
    <w:basedOn w:val="prastasis"/>
    <w:next w:val="prastasis"/>
    <w:link w:val="Antrat1Diagrama"/>
    <w:uiPriority w:val="99"/>
    <w:qFormat/>
    <w:locked/>
    <w:rsid w:val="004D6C96"/>
    <w:pPr>
      <w:keepNext/>
      <w:spacing w:before="240" w:after="60"/>
      <w:outlineLvl w:val="0"/>
    </w:pPr>
    <w:rPr>
      <w:b/>
      <w:bCs/>
      <w:kern w:val="32"/>
      <w:sz w:val="32"/>
      <w:szCs w:val="32"/>
    </w:rPr>
  </w:style>
  <w:style w:type="paragraph" w:styleId="Antrat3">
    <w:name w:val="heading 3"/>
    <w:basedOn w:val="prastasis"/>
    <w:next w:val="prastasis"/>
    <w:link w:val="Antrat3Diagrama"/>
    <w:uiPriority w:val="99"/>
    <w:qFormat/>
    <w:locked/>
    <w:rsid w:val="00B42809"/>
    <w:pPr>
      <w:keepNext/>
      <w:widowControl/>
      <w:autoSpaceDE/>
      <w:autoSpaceDN/>
      <w:adjustRightInd/>
      <w:spacing w:before="240" w:after="60"/>
      <w:outlineLvl w:val="2"/>
    </w:pPr>
    <w:rPr>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7436F"/>
    <w:rPr>
      <w:rFonts w:ascii="Cambria" w:hAnsi="Cambria" w:cs="Times New Roman"/>
      <w:b/>
      <w:bCs/>
      <w:kern w:val="32"/>
      <w:sz w:val="32"/>
      <w:szCs w:val="32"/>
    </w:rPr>
  </w:style>
  <w:style w:type="character" w:customStyle="1" w:styleId="Antrat3Diagrama">
    <w:name w:val="Antraštė 3 Diagrama"/>
    <w:basedOn w:val="Numatytasispastraiposriftas"/>
    <w:link w:val="Antrat3"/>
    <w:uiPriority w:val="99"/>
    <w:semiHidden/>
    <w:locked/>
    <w:rsid w:val="0062645F"/>
    <w:rPr>
      <w:rFonts w:ascii="Cambria" w:hAnsi="Cambria" w:cs="Times New Roman"/>
      <w:b/>
      <w:bCs/>
      <w:sz w:val="26"/>
      <w:szCs w:val="26"/>
    </w:rPr>
  </w:style>
  <w:style w:type="table" w:styleId="Lentelstinklelis">
    <w:name w:val="Table Grid"/>
    <w:basedOn w:val="prastojilentel"/>
    <w:uiPriority w:val="99"/>
    <w:locked/>
    <w:rsid w:val="00473E2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B428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2645F"/>
    <w:rPr>
      <w:rFonts w:ascii="Times New Roman" w:hAnsi="Times New Roman" w:cs="Arial"/>
      <w:sz w:val="2"/>
    </w:rPr>
  </w:style>
  <w:style w:type="character" w:customStyle="1" w:styleId="BoldItalic">
    <w:name w:val="Bold Italic"/>
    <w:uiPriority w:val="99"/>
    <w:rsid w:val="004D6C96"/>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12124</Words>
  <Characters>6911</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KLAIPĖDOS VITĖS PAGRINDINĖ MOKYKLA</vt:lpstr>
      <vt:lpstr>KLAIPĖDOS VITĖS PAGRINDINĖ MOKYKLA</vt:lpstr>
    </vt:vector>
  </TitlesOfParts>
  <Company>Hewlett-Packard Company</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VITĖS PAGRINDINĖ MOKYKLA</dc:title>
  <dc:creator>Vygintas</dc:creator>
  <cp:lastModifiedBy>Plausiniene</cp:lastModifiedBy>
  <cp:revision>10</cp:revision>
  <cp:lastPrinted>2021-05-25T11:49:00Z</cp:lastPrinted>
  <dcterms:created xsi:type="dcterms:W3CDTF">2026-03-17T06:20:00Z</dcterms:created>
  <dcterms:modified xsi:type="dcterms:W3CDTF">2026-03-17T08:02:00Z</dcterms:modified>
</cp:coreProperties>
</file>